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D1E" w:rsidRPr="00F429F8" w:rsidRDefault="00162D1E" w:rsidP="00162D1E">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162D1E" w:rsidRPr="00F429F8" w:rsidRDefault="00162D1E" w:rsidP="00162D1E">
      <w:pPr>
        <w:jc w:val="center"/>
        <w:rPr>
          <w:color w:val="000000"/>
          <w:sz w:val="28"/>
          <w:szCs w:val="28"/>
        </w:rPr>
      </w:pPr>
      <w:r w:rsidRPr="00F429F8">
        <w:rPr>
          <w:b/>
          <w:bCs/>
          <w:color w:val="000000"/>
          <w:sz w:val="28"/>
          <w:szCs w:val="28"/>
        </w:rPr>
        <w:t>учреждение высшего образования</w:t>
      </w:r>
    </w:p>
    <w:p w:rsidR="00162D1E" w:rsidRPr="00F429F8" w:rsidRDefault="00162D1E" w:rsidP="00162D1E">
      <w:pPr>
        <w:jc w:val="center"/>
        <w:rPr>
          <w:color w:val="000000"/>
          <w:sz w:val="28"/>
          <w:szCs w:val="28"/>
        </w:rPr>
      </w:pPr>
      <w:r w:rsidRPr="00F429F8">
        <w:rPr>
          <w:b/>
          <w:bCs/>
          <w:color w:val="000000"/>
          <w:sz w:val="28"/>
          <w:szCs w:val="28"/>
        </w:rPr>
        <w:t>«ФИНАНСОВЫЙ УНИВЕРСИТЕТПРИ ПРАВИТЕЛЬСТВЕ</w:t>
      </w:r>
    </w:p>
    <w:p w:rsidR="00162D1E" w:rsidRPr="00F429F8" w:rsidRDefault="00162D1E" w:rsidP="00162D1E">
      <w:pPr>
        <w:jc w:val="center"/>
        <w:rPr>
          <w:color w:val="000000"/>
          <w:sz w:val="28"/>
          <w:szCs w:val="28"/>
        </w:rPr>
      </w:pPr>
      <w:r w:rsidRPr="00F429F8">
        <w:rPr>
          <w:b/>
          <w:bCs/>
          <w:color w:val="000000"/>
          <w:sz w:val="28"/>
          <w:szCs w:val="28"/>
        </w:rPr>
        <w:t>РОССИЙСКОЙ ФЕДЕРАЦИИ»</w:t>
      </w:r>
    </w:p>
    <w:p w:rsidR="00162D1E" w:rsidRPr="00F429F8" w:rsidRDefault="00162D1E" w:rsidP="00162D1E">
      <w:pPr>
        <w:jc w:val="center"/>
        <w:rPr>
          <w:color w:val="000000"/>
          <w:sz w:val="28"/>
          <w:szCs w:val="28"/>
        </w:rPr>
      </w:pPr>
      <w:r w:rsidRPr="00F429F8">
        <w:rPr>
          <w:b/>
          <w:bCs/>
          <w:color w:val="000000"/>
          <w:sz w:val="28"/>
          <w:szCs w:val="28"/>
        </w:rPr>
        <w:t>(Финансовый университет)</w:t>
      </w:r>
    </w:p>
    <w:p w:rsidR="00713AA5" w:rsidRDefault="00713AA5" w:rsidP="00162D1E">
      <w:pPr>
        <w:jc w:val="center"/>
        <w:rPr>
          <w:b/>
          <w:sz w:val="28"/>
          <w:szCs w:val="28"/>
        </w:rPr>
      </w:pPr>
    </w:p>
    <w:p w:rsidR="00162D1E" w:rsidRPr="00367036" w:rsidRDefault="00162D1E" w:rsidP="00162D1E">
      <w:pPr>
        <w:jc w:val="center"/>
        <w:rPr>
          <w:b/>
          <w:sz w:val="28"/>
          <w:szCs w:val="28"/>
        </w:rPr>
      </w:pPr>
      <w:r w:rsidRPr="00367036">
        <w:rPr>
          <w:b/>
          <w:sz w:val="28"/>
          <w:szCs w:val="28"/>
        </w:rPr>
        <w:t xml:space="preserve">Департамент финансовых рынков и </w:t>
      </w:r>
      <w:r>
        <w:rPr>
          <w:b/>
          <w:sz w:val="28"/>
          <w:szCs w:val="28"/>
        </w:rPr>
        <w:t>финансового инжиниринга</w:t>
      </w:r>
    </w:p>
    <w:p w:rsidR="00162D1E" w:rsidRPr="006566E0" w:rsidRDefault="006566E0" w:rsidP="008A6674">
      <w:pPr>
        <w:jc w:val="center"/>
        <w:rPr>
          <w:b/>
          <w:color w:val="000000"/>
          <w:sz w:val="28"/>
          <w:szCs w:val="28"/>
        </w:rPr>
      </w:pPr>
      <w:r w:rsidRPr="006566E0">
        <w:rPr>
          <w:b/>
          <w:color w:val="000000"/>
          <w:sz w:val="28"/>
          <w:szCs w:val="28"/>
        </w:rPr>
        <w:t>Финансового факультета</w:t>
      </w:r>
    </w:p>
    <w:p w:rsidR="00162D1E" w:rsidRPr="00F429F8" w:rsidRDefault="00162D1E" w:rsidP="00162D1E">
      <w:pPr>
        <w:rPr>
          <w:color w:val="000000"/>
          <w:sz w:val="28"/>
          <w:szCs w:val="28"/>
        </w:rPr>
      </w:pP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162D1E" w:rsidRPr="00F429F8" w:rsidTr="006566E0">
        <w:tc>
          <w:tcPr>
            <w:tcW w:w="2587" w:type="pct"/>
          </w:tcPr>
          <w:p w:rsidR="00162D1E" w:rsidRPr="00F429F8" w:rsidRDefault="00162D1E" w:rsidP="006566E0">
            <w:pPr>
              <w:jc w:val="center"/>
              <w:rPr>
                <w:color w:val="000000"/>
                <w:sz w:val="28"/>
                <w:szCs w:val="28"/>
              </w:rPr>
            </w:pPr>
          </w:p>
          <w:p w:rsidR="00162D1E" w:rsidRPr="00F429F8" w:rsidRDefault="00162D1E" w:rsidP="006566E0">
            <w:pPr>
              <w:jc w:val="center"/>
              <w:rPr>
                <w:color w:val="000000"/>
                <w:sz w:val="28"/>
                <w:szCs w:val="28"/>
              </w:rPr>
            </w:pPr>
          </w:p>
        </w:tc>
        <w:tc>
          <w:tcPr>
            <w:tcW w:w="2413" w:type="pct"/>
          </w:tcPr>
          <w:p w:rsidR="0078481A" w:rsidRDefault="0078481A" w:rsidP="006566E0">
            <w:pPr>
              <w:tabs>
                <w:tab w:val="left" w:pos="270"/>
              </w:tabs>
              <w:spacing w:before="240" w:after="200"/>
              <w:rPr>
                <w:b/>
                <w:sz w:val="28"/>
                <w:szCs w:val="28"/>
              </w:rPr>
            </w:pPr>
          </w:p>
          <w:p w:rsidR="00162D1E" w:rsidRPr="007D4A73" w:rsidRDefault="000F6297" w:rsidP="006566E0">
            <w:pPr>
              <w:tabs>
                <w:tab w:val="left" w:pos="270"/>
              </w:tabs>
              <w:spacing w:before="240" w:after="200"/>
              <w:rPr>
                <w:rFonts w:eastAsia="Calibri"/>
                <w:sz w:val="28"/>
                <w:szCs w:val="28"/>
              </w:rPr>
            </w:pPr>
            <w:r>
              <w:rPr>
                <w:rFonts w:eastAsia="Calibri"/>
                <w:sz w:val="28"/>
                <w:szCs w:val="28"/>
              </w:rPr>
              <w:t xml:space="preserve">           </w:t>
            </w:r>
            <w:r w:rsidR="00162D1E" w:rsidRPr="007D4A73">
              <w:rPr>
                <w:rFonts w:eastAsia="Calibri"/>
                <w:sz w:val="28"/>
                <w:szCs w:val="28"/>
              </w:rPr>
              <w:t>УТВЕРЖДАЮ</w:t>
            </w:r>
          </w:p>
          <w:p w:rsidR="00162D1E" w:rsidRDefault="00162D1E" w:rsidP="006566E0">
            <w:pPr>
              <w:tabs>
                <w:tab w:val="left" w:pos="270"/>
              </w:tabs>
              <w:spacing w:after="200"/>
              <w:ind w:left="739"/>
              <w:rPr>
                <w:rFonts w:eastAsia="Calibri"/>
                <w:sz w:val="28"/>
                <w:szCs w:val="28"/>
              </w:rPr>
            </w:pPr>
            <w:r>
              <w:rPr>
                <w:rFonts w:eastAsia="Calibri"/>
                <w:sz w:val="28"/>
                <w:szCs w:val="28"/>
              </w:rPr>
              <w:t>Проректор по учебной и</w:t>
            </w:r>
          </w:p>
          <w:p w:rsidR="00162D1E" w:rsidRDefault="00162D1E" w:rsidP="006566E0">
            <w:pPr>
              <w:tabs>
                <w:tab w:val="left" w:pos="270"/>
              </w:tabs>
              <w:spacing w:after="200"/>
              <w:ind w:left="739"/>
              <w:rPr>
                <w:rFonts w:eastAsia="Calibri"/>
                <w:sz w:val="28"/>
                <w:szCs w:val="28"/>
              </w:rPr>
            </w:pPr>
            <w:r>
              <w:rPr>
                <w:rFonts w:eastAsia="Calibri"/>
                <w:sz w:val="28"/>
                <w:szCs w:val="28"/>
              </w:rPr>
              <w:t xml:space="preserve">методической работе </w:t>
            </w:r>
          </w:p>
          <w:p w:rsidR="0078481A" w:rsidRDefault="00162D1E" w:rsidP="0078481A">
            <w:pPr>
              <w:tabs>
                <w:tab w:val="left" w:pos="270"/>
              </w:tabs>
              <w:spacing w:after="200"/>
              <w:ind w:left="739"/>
              <w:rPr>
                <w:rFonts w:eastAsia="Calibri"/>
                <w:sz w:val="28"/>
                <w:szCs w:val="28"/>
              </w:rPr>
            </w:pPr>
            <w:r>
              <w:rPr>
                <w:rFonts w:eastAsia="Calibri"/>
                <w:sz w:val="28"/>
                <w:szCs w:val="28"/>
              </w:rPr>
              <w:t>_____________Е.А. Каменева</w:t>
            </w:r>
          </w:p>
          <w:p w:rsidR="00162D1E" w:rsidRPr="0078481A" w:rsidRDefault="00162D1E" w:rsidP="0078481A">
            <w:pPr>
              <w:tabs>
                <w:tab w:val="left" w:pos="270"/>
              </w:tabs>
              <w:spacing w:after="200"/>
              <w:ind w:left="739"/>
              <w:rPr>
                <w:rFonts w:eastAsia="Calibri"/>
                <w:sz w:val="28"/>
                <w:szCs w:val="28"/>
              </w:rPr>
            </w:pPr>
            <w:r w:rsidRPr="0034592A">
              <w:rPr>
                <w:rFonts w:eastAsia="Calibri"/>
                <w:sz w:val="28"/>
                <w:szCs w:val="28"/>
              </w:rPr>
              <w:t>«</w:t>
            </w:r>
            <w:r w:rsidR="008A6674">
              <w:rPr>
                <w:rFonts w:eastAsia="Calibri"/>
                <w:sz w:val="28"/>
                <w:szCs w:val="28"/>
              </w:rPr>
              <w:t>24</w:t>
            </w:r>
            <w:r w:rsidRPr="0034592A">
              <w:rPr>
                <w:rFonts w:eastAsia="Calibri"/>
                <w:sz w:val="28"/>
                <w:szCs w:val="28"/>
              </w:rPr>
              <w:t>»</w:t>
            </w:r>
            <w:r w:rsidR="008A6674">
              <w:rPr>
                <w:rFonts w:eastAsia="Calibri"/>
                <w:sz w:val="28"/>
                <w:szCs w:val="28"/>
              </w:rPr>
              <w:t xml:space="preserve"> мая </w:t>
            </w:r>
            <w:bookmarkStart w:id="0" w:name="_GoBack"/>
            <w:bookmarkEnd w:id="0"/>
            <w:r w:rsidRPr="0034592A">
              <w:rPr>
                <w:rFonts w:eastAsia="Calibri"/>
                <w:sz w:val="28"/>
                <w:szCs w:val="28"/>
              </w:rPr>
              <w:t>202</w:t>
            </w:r>
            <w:r>
              <w:rPr>
                <w:rFonts w:eastAsia="Calibri"/>
                <w:sz w:val="28"/>
                <w:szCs w:val="28"/>
              </w:rPr>
              <w:t>3</w:t>
            </w:r>
            <w:r w:rsidRPr="0034592A">
              <w:rPr>
                <w:rFonts w:eastAsia="Calibri"/>
                <w:sz w:val="28"/>
                <w:szCs w:val="28"/>
              </w:rPr>
              <w:t xml:space="preserve"> г.</w:t>
            </w:r>
          </w:p>
        </w:tc>
      </w:tr>
    </w:tbl>
    <w:p w:rsidR="00162D1E" w:rsidRPr="00F429F8" w:rsidRDefault="00162D1E" w:rsidP="00162D1E">
      <w:pPr>
        <w:rPr>
          <w:color w:val="000000"/>
          <w:sz w:val="28"/>
          <w:szCs w:val="28"/>
        </w:rPr>
      </w:pPr>
    </w:p>
    <w:p w:rsidR="00162D1E" w:rsidRPr="00F429F8" w:rsidRDefault="00162D1E" w:rsidP="00162D1E">
      <w:pPr>
        <w:jc w:val="center"/>
        <w:rPr>
          <w:b/>
          <w:bCs/>
          <w:color w:val="000000"/>
          <w:sz w:val="32"/>
          <w:szCs w:val="32"/>
        </w:rPr>
      </w:pPr>
    </w:p>
    <w:p w:rsidR="00162D1E" w:rsidRPr="00F429F8" w:rsidRDefault="00162D1E" w:rsidP="00162D1E">
      <w:pPr>
        <w:jc w:val="center"/>
        <w:rPr>
          <w:color w:val="000000"/>
          <w:sz w:val="32"/>
          <w:szCs w:val="32"/>
        </w:rPr>
      </w:pPr>
      <w:r>
        <w:rPr>
          <w:b/>
          <w:bCs/>
          <w:color w:val="000000"/>
          <w:sz w:val="32"/>
          <w:szCs w:val="32"/>
        </w:rPr>
        <w:t>Панова С.А.</w:t>
      </w:r>
    </w:p>
    <w:p w:rsidR="00162D1E" w:rsidRPr="00F429F8" w:rsidRDefault="00162D1E" w:rsidP="00162D1E">
      <w:pPr>
        <w:jc w:val="center"/>
        <w:rPr>
          <w:b/>
          <w:bCs/>
          <w:color w:val="000000"/>
          <w:sz w:val="32"/>
          <w:szCs w:val="32"/>
        </w:rPr>
      </w:pPr>
    </w:p>
    <w:p w:rsidR="00162D1E" w:rsidRPr="009D0009" w:rsidRDefault="00162D1E" w:rsidP="00162D1E">
      <w:pPr>
        <w:jc w:val="center"/>
        <w:rPr>
          <w:b/>
          <w:bCs/>
          <w:color w:val="000000"/>
          <w:sz w:val="28"/>
          <w:szCs w:val="28"/>
        </w:rPr>
      </w:pPr>
      <w:r>
        <w:rPr>
          <w:b/>
          <w:bCs/>
          <w:color w:val="000000"/>
          <w:sz w:val="28"/>
          <w:szCs w:val="28"/>
        </w:rPr>
        <w:t>ПРОГРАММА НАУЧНО-ИССЛЕДОВАТЕЛЬСКОГО СЕМИНАРА</w:t>
      </w:r>
    </w:p>
    <w:p w:rsidR="00162D1E" w:rsidRPr="00F429F8" w:rsidRDefault="00162D1E" w:rsidP="00162D1E">
      <w:pPr>
        <w:jc w:val="center"/>
        <w:rPr>
          <w:color w:val="000000"/>
          <w:sz w:val="28"/>
          <w:szCs w:val="28"/>
        </w:rPr>
      </w:pPr>
    </w:p>
    <w:p w:rsidR="00162D1E" w:rsidRPr="00F429F8" w:rsidRDefault="00162D1E" w:rsidP="00162D1E">
      <w:pPr>
        <w:jc w:val="center"/>
        <w:rPr>
          <w:color w:val="000000"/>
          <w:sz w:val="28"/>
          <w:szCs w:val="28"/>
        </w:rPr>
      </w:pPr>
      <w:r w:rsidRPr="00F429F8">
        <w:rPr>
          <w:color w:val="000000"/>
          <w:sz w:val="28"/>
          <w:szCs w:val="28"/>
        </w:rPr>
        <w:t>для студентов, обучающихся по направлению подготовки</w:t>
      </w:r>
    </w:p>
    <w:p w:rsidR="00162D1E" w:rsidRPr="00F429F8" w:rsidRDefault="00162D1E" w:rsidP="00162D1E">
      <w:pPr>
        <w:jc w:val="center"/>
        <w:rPr>
          <w:color w:val="000000"/>
          <w:sz w:val="28"/>
          <w:szCs w:val="28"/>
        </w:rPr>
      </w:pPr>
      <w:r w:rsidRPr="00F429F8">
        <w:rPr>
          <w:color w:val="000000"/>
          <w:sz w:val="28"/>
          <w:szCs w:val="28"/>
        </w:rPr>
        <w:t>38.0</w:t>
      </w:r>
      <w:r>
        <w:rPr>
          <w:color w:val="000000"/>
          <w:sz w:val="28"/>
          <w:szCs w:val="28"/>
        </w:rPr>
        <w:t>4</w:t>
      </w:r>
      <w:r w:rsidRPr="00F429F8">
        <w:rPr>
          <w:color w:val="000000"/>
          <w:sz w:val="28"/>
          <w:szCs w:val="28"/>
        </w:rPr>
        <w:t>.0</w:t>
      </w:r>
      <w:r>
        <w:rPr>
          <w:color w:val="000000"/>
          <w:sz w:val="28"/>
          <w:szCs w:val="28"/>
        </w:rPr>
        <w:t>8«Финансы и кредит»</w:t>
      </w:r>
      <w:r w:rsidRPr="00F429F8">
        <w:rPr>
          <w:color w:val="000000"/>
          <w:sz w:val="28"/>
          <w:szCs w:val="28"/>
        </w:rPr>
        <w:t xml:space="preserve">, </w:t>
      </w:r>
    </w:p>
    <w:p w:rsidR="00162D1E" w:rsidRPr="00F429F8" w:rsidRDefault="00162D1E" w:rsidP="00162D1E">
      <w:pPr>
        <w:jc w:val="center"/>
        <w:rPr>
          <w:color w:val="000000"/>
          <w:spacing w:val="1"/>
          <w:sz w:val="28"/>
          <w:szCs w:val="28"/>
        </w:rPr>
      </w:pPr>
      <w:r w:rsidRPr="00F429F8">
        <w:rPr>
          <w:color w:val="000000"/>
          <w:spacing w:val="1"/>
          <w:sz w:val="28"/>
          <w:szCs w:val="28"/>
        </w:rPr>
        <w:t>направленность программы магистратуры</w:t>
      </w:r>
    </w:p>
    <w:p w:rsidR="00162D1E" w:rsidRPr="00F429F8" w:rsidRDefault="00162D1E" w:rsidP="00162D1E">
      <w:pPr>
        <w:jc w:val="center"/>
        <w:rPr>
          <w:color w:val="000000"/>
          <w:spacing w:val="1"/>
          <w:sz w:val="28"/>
          <w:szCs w:val="28"/>
        </w:rPr>
      </w:pPr>
      <w:r w:rsidRPr="00F429F8">
        <w:rPr>
          <w:color w:val="000000"/>
          <w:spacing w:val="1"/>
          <w:sz w:val="28"/>
          <w:szCs w:val="28"/>
        </w:rPr>
        <w:t>«</w:t>
      </w:r>
      <w:r>
        <w:rPr>
          <w:color w:val="000000"/>
          <w:spacing w:val="1"/>
          <w:sz w:val="28"/>
          <w:szCs w:val="28"/>
        </w:rPr>
        <w:t>Анализ финансовых рынков</w:t>
      </w:r>
      <w:r w:rsidRPr="00F429F8">
        <w:rPr>
          <w:color w:val="000000"/>
          <w:spacing w:val="1"/>
          <w:sz w:val="28"/>
          <w:szCs w:val="28"/>
        </w:rPr>
        <w:t>»</w:t>
      </w:r>
    </w:p>
    <w:p w:rsidR="00162D1E" w:rsidRPr="00F429F8" w:rsidRDefault="00162D1E" w:rsidP="00162D1E">
      <w:pPr>
        <w:rPr>
          <w:rFonts w:ascii="Calibri" w:hAnsi="Calibri" w:cs="Calibri"/>
          <w:color w:val="000000"/>
          <w:sz w:val="28"/>
          <w:szCs w:val="28"/>
        </w:rPr>
      </w:pPr>
    </w:p>
    <w:p w:rsidR="00162D1E" w:rsidRPr="00F429F8" w:rsidRDefault="00162D1E" w:rsidP="00162D1E">
      <w:pPr>
        <w:jc w:val="center"/>
        <w:rPr>
          <w:i/>
          <w:color w:val="000000"/>
          <w:sz w:val="28"/>
          <w:szCs w:val="28"/>
        </w:rPr>
      </w:pPr>
    </w:p>
    <w:p w:rsidR="00162D1E" w:rsidRPr="00F429F8" w:rsidRDefault="00162D1E" w:rsidP="00162D1E">
      <w:pPr>
        <w:jc w:val="center"/>
        <w:rPr>
          <w:i/>
          <w:color w:val="000000"/>
          <w:sz w:val="28"/>
          <w:szCs w:val="28"/>
        </w:rPr>
      </w:pPr>
    </w:p>
    <w:p w:rsidR="00162D1E" w:rsidRPr="00F429F8" w:rsidRDefault="00162D1E" w:rsidP="00162D1E">
      <w:pPr>
        <w:jc w:val="center"/>
        <w:rPr>
          <w:i/>
          <w:color w:val="000000"/>
          <w:sz w:val="28"/>
          <w:szCs w:val="28"/>
        </w:rPr>
      </w:pPr>
    </w:p>
    <w:p w:rsidR="00162D1E" w:rsidRPr="00DC4365" w:rsidRDefault="00162D1E" w:rsidP="00162D1E">
      <w:pPr>
        <w:jc w:val="center"/>
        <w:rPr>
          <w:i/>
          <w:iCs/>
          <w:color w:val="000000"/>
          <w:sz w:val="26"/>
          <w:szCs w:val="26"/>
        </w:rPr>
      </w:pPr>
      <w:r w:rsidRPr="00DC4365">
        <w:rPr>
          <w:i/>
          <w:iCs/>
          <w:color w:val="000000"/>
          <w:sz w:val="26"/>
          <w:szCs w:val="26"/>
        </w:rPr>
        <w:t xml:space="preserve">Рекомендовано Ученым советом Финансового факультета </w:t>
      </w:r>
    </w:p>
    <w:p w:rsidR="00162D1E" w:rsidRPr="00DC4365" w:rsidRDefault="00162D1E" w:rsidP="00162D1E">
      <w:pPr>
        <w:jc w:val="center"/>
        <w:rPr>
          <w:i/>
          <w:iCs/>
          <w:color w:val="000000"/>
          <w:sz w:val="26"/>
          <w:szCs w:val="26"/>
        </w:rPr>
      </w:pPr>
      <w:r w:rsidRPr="00DC4365">
        <w:rPr>
          <w:i/>
          <w:iCs/>
          <w:color w:val="000000"/>
          <w:sz w:val="26"/>
          <w:szCs w:val="26"/>
        </w:rPr>
        <w:t xml:space="preserve">(от </w:t>
      </w:r>
      <w:r w:rsidR="006566E0">
        <w:rPr>
          <w:i/>
          <w:iCs/>
          <w:color w:val="000000"/>
          <w:sz w:val="26"/>
          <w:szCs w:val="26"/>
        </w:rPr>
        <w:t>16 мая 2023 г. протокол № 34</w:t>
      </w:r>
      <w:r w:rsidRPr="00DC4365">
        <w:rPr>
          <w:i/>
          <w:iCs/>
          <w:color w:val="000000"/>
          <w:sz w:val="26"/>
          <w:szCs w:val="26"/>
        </w:rPr>
        <w:t>)</w:t>
      </w:r>
    </w:p>
    <w:p w:rsidR="00162D1E" w:rsidRPr="00DC4365" w:rsidRDefault="00162D1E" w:rsidP="00162D1E">
      <w:pPr>
        <w:jc w:val="center"/>
        <w:rPr>
          <w:i/>
          <w:iCs/>
          <w:color w:val="000000"/>
          <w:sz w:val="26"/>
          <w:szCs w:val="26"/>
        </w:rPr>
      </w:pPr>
    </w:p>
    <w:p w:rsidR="006566E0" w:rsidRDefault="006566E0" w:rsidP="00162D1E">
      <w:pPr>
        <w:jc w:val="center"/>
        <w:rPr>
          <w:i/>
          <w:iCs/>
          <w:color w:val="000000"/>
          <w:sz w:val="26"/>
          <w:szCs w:val="26"/>
        </w:rPr>
      </w:pPr>
      <w:r>
        <w:rPr>
          <w:i/>
          <w:iCs/>
          <w:color w:val="000000"/>
          <w:sz w:val="26"/>
          <w:szCs w:val="26"/>
        </w:rPr>
        <w:t xml:space="preserve">Одобрено учебно-научным </w:t>
      </w:r>
      <w:r w:rsidR="00162D1E" w:rsidRPr="00DC4365">
        <w:rPr>
          <w:i/>
          <w:iCs/>
          <w:color w:val="000000"/>
          <w:sz w:val="26"/>
          <w:szCs w:val="26"/>
        </w:rPr>
        <w:t>Департамент</w:t>
      </w:r>
      <w:r>
        <w:rPr>
          <w:i/>
          <w:iCs/>
          <w:color w:val="000000"/>
          <w:sz w:val="26"/>
          <w:szCs w:val="26"/>
        </w:rPr>
        <w:t>ом</w:t>
      </w:r>
    </w:p>
    <w:p w:rsidR="00162D1E" w:rsidRPr="00DC4365" w:rsidRDefault="00162D1E" w:rsidP="00162D1E">
      <w:pPr>
        <w:jc w:val="center"/>
        <w:rPr>
          <w:i/>
          <w:iCs/>
          <w:color w:val="000000"/>
          <w:sz w:val="26"/>
          <w:szCs w:val="26"/>
        </w:rPr>
      </w:pPr>
      <w:r w:rsidRPr="00DC4365">
        <w:rPr>
          <w:i/>
          <w:iCs/>
          <w:color w:val="000000"/>
          <w:sz w:val="26"/>
          <w:szCs w:val="26"/>
        </w:rPr>
        <w:t xml:space="preserve"> финансовых рынков и </w:t>
      </w:r>
      <w:r w:rsidR="006566E0">
        <w:rPr>
          <w:i/>
          <w:iCs/>
          <w:color w:val="000000"/>
          <w:sz w:val="26"/>
          <w:szCs w:val="26"/>
        </w:rPr>
        <w:t>финансового инжиниринга</w:t>
      </w:r>
    </w:p>
    <w:p w:rsidR="006566E0" w:rsidRPr="00DC4365" w:rsidRDefault="006566E0" w:rsidP="006566E0">
      <w:pPr>
        <w:jc w:val="center"/>
        <w:rPr>
          <w:i/>
          <w:iCs/>
          <w:color w:val="000000"/>
          <w:sz w:val="26"/>
          <w:szCs w:val="26"/>
        </w:rPr>
      </w:pPr>
      <w:r w:rsidRPr="00DC4365">
        <w:rPr>
          <w:i/>
          <w:iCs/>
          <w:color w:val="000000"/>
          <w:sz w:val="26"/>
          <w:szCs w:val="26"/>
        </w:rPr>
        <w:t xml:space="preserve">(от </w:t>
      </w:r>
      <w:r>
        <w:rPr>
          <w:i/>
          <w:iCs/>
          <w:color w:val="000000"/>
          <w:sz w:val="26"/>
          <w:szCs w:val="26"/>
        </w:rPr>
        <w:t>18 апреля 2023 г. протокол № 18</w:t>
      </w:r>
      <w:r w:rsidRPr="00DC4365">
        <w:rPr>
          <w:i/>
          <w:iCs/>
          <w:color w:val="000000"/>
          <w:sz w:val="26"/>
          <w:szCs w:val="26"/>
        </w:rPr>
        <w:t>)</w:t>
      </w:r>
    </w:p>
    <w:p w:rsidR="00162D1E" w:rsidRPr="00F429F8" w:rsidRDefault="00162D1E" w:rsidP="00162D1E">
      <w:pPr>
        <w:rPr>
          <w:rFonts w:ascii="Calibri" w:hAnsi="Calibri" w:cs="Calibri"/>
          <w:color w:val="000000"/>
          <w:sz w:val="28"/>
          <w:szCs w:val="28"/>
        </w:rPr>
      </w:pPr>
    </w:p>
    <w:p w:rsidR="00162D1E" w:rsidRPr="00F429F8" w:rsidRDefault="00162D1E" w:rsidP="00162D1E">
      <w:pPr>
        <w:rPr>
          <w:color w:val="000000"/>
          <w:sz w:val="28"/>
          <w:szCs w:val="28"/>
        </w:rPr>
      </w:pPr>
    </w:p>
    <w:p w:rsidR="00162D1E" w:rsidRPr="00F429F8" w:rsidRDefault="00162D1E" w:rsidP="00162D1E">
      <w:pPr>
        <w:rPr>
          <w:color w:val="000000"/>
          <w:sz w:val="28"/>
          <w:szCs w:val="28"/>
        </w:rPr>
      </w:pPr>
    </w:p>
    <w:p w:rsidR="00162D1E" w:rsidRPr="00F429F8" w:rsidRDefault="00162D1E" w:rsidP="00162D1E">
      <w:pPr>
        <w:jc w:val="center"/>
        <w:rPr>
          <w:b/>
          <w:bCs/>
          <w:color w:val="000000"/>
          <w:sz w:val="28"/>
          <w:szCs w:val="28"/>
        </w:rPr>
      </w:pPr>
    </w:p>
    <w:p w:rsidR="00162D1E" w:rsidRPr="00F429F8" w:rsidRDefault="00162D1E" w:rsidP="00162D1E">
      <w:pPr>
        <w:jc w:val="center"/>
        <w:rPr>
          <w:color w:val="000000"/>
          <w:sz w:val="28"/>
          <w:szCs w:val="28"/>
        </w:rPr>
      </w:pPr>
      <w:r>
        <w:rPr>
          <w:b/>
          <w:bCs/>
          <w:color w:val="000000"/>
          <w:sz w:val="28"/>
          <w:szCs w:val="28"/>
        </w:rPr>
        <w:t>Москва 2023</w:t>
      </w:r>
    </w:p>
    <w:p w:rsidR="00DE712F" w:rsidRDefault="00DE712F" w:rsidP="00DE712F">
      <w:pPr>
        <w:ind w:right="20"/>
        <w:jc w:val="center"/>
        <w:rPr>
          <w:b/>
          <w:bCs/>
          <w:sz w:val="28"/>
          <w:szCs w:val="28"/>
        </w:rPr>
      </w:pPr>
      <w:r>
        <w:rPr>
          <w:b/>
          <w:bCs/>
          <w:sz w:val="28"/>
          <w:szCs w:val="28"/>
        </w:rPr>
        <w:lastRenderedPageBreak/>
        <w:t>СОДЕРЖАНИЕ</w:t>
      </w:r>
    </w:p>
    <w:p w:rsidR="00E07870" w:rsidRDefault="00E07870" w:rsidP="00DE712F">
      <w:pPr>
        <w:ind w:right="20"/>
        <w:jc w:val="center"/>
        <w:rPr>
          <w:b/>
          <w:bCs/>
          <w:sz w:val="28"/>
          <w:szCs w:val="28"/>
        </w:rPr>
      </w:pPr>
    </w:p>
    <w:p w:rsidR="00E07870" w:rsidRDefault="00E07870" w:rsidP="00E07870">
      <w:pPr>
        <w:spacing w:line="200" w:lineRule="exact"/>
      </w:pPr>
    </w:p>
    <w:p w:rsidR="00DE712F" w:rsidRDefault="00DE712F" w:rsidP="00DE712F">
      <w:pPr>
        <w:ind w:right="20"/>
        <w:jc w:val="center"/>
        <w:rPr>
          <w:b/>
          <w:bCs/>
          <w:sz w:val="28"/>
          <w:szCs w:val="28"/>
        </w:rPr>
      </w:pPr>
    </w:p>
    <w:sdt>
      <w:sdtPr>
        <w:rPr>
          <w:rFonts w:ascii="Times New Roman" w:eastAsia="Times New Roman" w:hAnsi="Times New Roman" w:cs="Times New Roman"/>
          <w:color w:val="auto"/>
          <w:sz w:val="20"/>
          <w:szCs w:val="20"/>
        </w:rPr>
        <w:id w:val="-1894177832"/>
        <w:docPartObj>
          <w:docPartGallery w:val="Table of Contents"/>
          <w:docPartUnique/>
        </w:docPartObj>
      </w:sdtPr>
      <w:sdtEndPr>
        <w:rPr>
          <w:b/>
          <w:bCs/>
        </w:rPr>
      </w:sdtEndPr>
      <w:sdtContent>
        <w:p w:rsidR="00416595" w:rsidRPr="00416595" w:rsidRDefault="00416595" w:rsidP="00416595">
          <w:pPr>
            <w:pStyle w:val="af7"/>
            <w:spacing w:line="360" w:lineRule="auto"/>
            <w:rPr>
              <w:sz w:val="28"/>
              <w:szCs w:val="28"/>
            </w:rPr>
          </w:pPr>
        </w:p>
        <w:p w:rsidR="00416595" w:rsidRPr="00416595" w:rsidRDefault="004A048E" w:rsidP="00416595">
          <w:pPr>
            <w:pStyle w:val="11"/>
            <w:tabs>
              <w:tab w:val="right" w:leader="dot" w:pos="10195"/>
            </w:tabs>
            <w:spacing w:line="360" w:lineRule="auto"/>
            <w:rPr>
              <w:rFonts w:asciiTheme="minorHAnsi" w:eastAsiaTheme="minorEastAsia" w:hAnsiTheme="minorHAnsi" w:cstheme="minorBidi"/>
              <w:noProof/>
              <w:sz w:val="28"/>
              <w:szCs w:val="28"/>
            </w:rPr>
          </w:pPr>
          <w:r w:rsidRPr="00416595">
            <w:rPr>
              <w:sz w:val="28"/>
              <w:szCs w:val="28"/>
            </w:rPr>
            <w:fldChar w:fldCharType="begin"/>
          </w:r>
          <w:r w:rsidR="00416595" w:rsidRPr="00416595">
            <w:rPr>
              <w:sz w:val="28"/>
              <w:szCs w:val="28"/>
            </w:rPr>
            <w:instrText xml:space="preserve"> TOC \o "1-3" \h \z \u </w:instrText>
          </w:r>
          <w:r w:rsidRPr="00416595">
            <w:rPr>
              <w:sz w:val="28"/>
              <w:szCs w:val="28"/>
            </w:rPr>
            <w:fldChar w:fldCharType="separate"/>
          </w:r>
          <w:hyperlink w:anchor="_Toc73460067" w:history="1">
            <w:r w:rsidR="00416595" w:rsidRPr="00416595">
              <w:rPr>
                <w:rStyle w:val="af5"/>
                <w:rFonts w:eastAsia="Calibri"/>
                <w:noProof/>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416595" w:rsidRPr="00416595">
              <w:rPr>
                <w:noProof/>
                <w:webHidden/>
                <w:sz w:val="28"/>
                <w:szCs w:val="28"/>
              </w:rPr>
              <w:tab/>
            </w:r>
            <w:r w:rsidR="008A6674">
              <w:rPr>
                <w:noProof/>
                <w:webHidden/>
                <w:sz w:val="28"/>
                <w:szCs w:val="28"/>
              </w:rPr>
              <w:t>4</w:t>
            </w:r>
          </w:hyperlink>
        </w:p>
        <w:p w:rsidR="00416595" w:rsidRPr="00416595" w:rsidRDefault="00473AC0" w:rsidP="00416595">
          <w:pPr>
            <w:pStyle w:val="11"/>
            <w:tabs>
              <w:tab w:val="right" w:leader="dot" w:pos="10195"/>
            </w:tabs>
            <w:spacing w:line="360" w:lineRule="auto"/>
            <w:rPr>
              <w:rFonts w:asciiTheme="minorHAnsi" w:eastAsiaTheme="minorEastAsia" w:hAnsiTheme="minorHAnsi" w:cstheme="minorBidi"/>
              <w:noProof/>
              <w:sz w:val="28"/>
              <w:szCs w:val="28"/>
            </w:rPr>
          </w:pPr>
          <w:hyperlink w:anchor="_Toc73460068" w:history="1">
            <w:r w:rsidR="00416595" w:rsidRPr="00416595">
              <w:rPr>
                <w:rStyle w:val="af5"/>
                <w:bCs/>
                <w:noProof/>
                <w:sz w:val="28"/>
                <w:szCs w:val="28"/>
              </w:rPr>
              <w:t>2. Учебно-тематический план научно-исследовательского семинара</w:t>
            </w:r>
            <w:r w:rsidR="00416595" w:rsidRPr="00416595">
              <w:rPr>
                <w:noProof/>
                <w:webHidden/>
                <w:sz w:val="28"/>
                <w:szCs w:val="28"/>
              </w:rPr>
              <w:tab/>
            </w:r>
            <w:r w:rsidR="008A6674">
              <w:rPr>
                <w:noProof/>
                <w:webHidden/>
                <w:sz w:val="28"/>
                <w:szCs w:val="28"/>
              </w:rPr>
              <w:t>8</w:t>
            </w:r>
          </w:hyperlink>
        </w:p>
        <w:p w:rsidR="00416595" w:rsidRPr="00416595" w:rsidRDefault="00473AC0" w:rsidP="00416595">
          <w:pPr>
            <w:pStyle w:val="11"/>
            <w:tabs>
              <w:tab w:val="right" w:leader="dot" w:pos="10195"/>
            </w:tabs>
            <w:spacing w:line="360" w:lineRule="auto"/>
            <w:rPr>
              <w:rFonts w:asciiTheme="minorHAnsi" w:eastAsiaTheme="minorEastAsia" w:hAnsiTheme="minorHAnsi" w:cstheme="minorBidi"/>
              <w:noProof/>
              <w:sz w:val="28"/>
              <w:szCs w:val="28"/>
            </w:rPr>
          </w:pPr>
          <w:hyperlink w:anchor="_Toc73460069" w:history="1">
            <w:r w:rsidR="00416595" w:rsidRPr="00416595">
              <w:rPr>
                <w:rStyle w:val="af5"/>
                <w:noProof/>
                <w:sz w:val="28"/>
                <w:szCs w:val="28"/>
              </w:rPr>
              <w:t>3.</w:t>
            </w:r>
            <w:r w:rsidR="00416595" w:rsidRPr="00416595">
              <w:rPr>
                <w:rStyle w:val="af5"/>
                <w:bCs/>
                <w:noProof/>
                <w:sz w:val="28"/>
                <w:szCs w:val="28"/>
              </w:rPr>
              <w:t>Перечень основной и дополнительной учебной литературы, необходимой для выполнения НИС</w:t>
            </w:r>
            <w:r w:rsidR="00416595" w:rsidRPr="00416595">
              <w:rPr>
                <w:noProof/>
                <w:webHidden/>
                <w:sz w:val="28"/>
                <w:szCs w:val="28"/>
              </w:rPr>
              <w:tab/>
            </w:r>
            <w:r w:rsidR="004A048E" w:rsidRPr="00416595">
              <w:rPr>
                <w:noProof/>
                <w:webHidden/>
                <w:sz w:val="28"/>
                <w:szCs w:val="28"/>
              </w:rPr>
              <w:fldChar w:fldCharType="begin"/>
            </w:r>
            <w:r w:rsidR="00416595" w:rsidRPr="00416595">
              <w:rPr>
                <w:noProof/>
                <w:webHidden/>
                <w:sz w:val="28"/>
                <w:szCs w:val="28"/>
              </w:rPr>
              <w:instrText xml:space="preserve"> PAGEREF _Toc73460069 \h </w:instrText>
            </w:r>
            <w:r w:rsidR="004A048E" w:rsidRPr="00416595">
              <w:rPr>
                <w:noProof/>
                <w:webHidden/>
                <w:sz w:val="28"/>
                <w:szCs w:val="28"/>
              </w:rPr>
            </w:r>
            <w:r w:rsidR="004A048E" w:rsidRPr="00416595">
              <w:rPr>
                <w:noProof/>
                <w:webHidden/>
                <w:sz w:val="28"/>
                <w:szCs w:val="28"/>
              </w:rPr>
              <w:fldChar w:fldCharType="separate"/>
            </w:r>
            <w:r w:rsidR="0078481A">
              <w:rPr>
                <w:noProof/>
                <w:webHidden/>
                <w:sz w:val="28"/>
                <w:szCs w:val="28"/>
              </w:rPr>
              <w:t>1</w:t>
            </w:r>
            <w:r w:rsidR="008A6674">
              <w:rPr>
                <w:noProof/>
                <w:webHidden/>
                <w:sz w:val="28"/>
                <w:szCs w:val="28"/>
              </w:rPr>
              <w:t>1</w:t>
            </w:r>
            <w:r w:rsidR="004A048E" w:rsidRPr="00416595">
              <w:rPr>
                <w:noProof/>
                <w:webHidden/>
                <w:sz w:val="28"/>
                <w:szCs w:val="28"/>
              </w:rPr>
              <w:fldChar w:fldCharType="end"/>
            </w:r>
          </w:hyperlink>
        </w:p>
        <w:p w:rsidR="00416595" w:rsidRPr="00416595" w:rsidRDefault="00473AC0" w:rsidP="00416595">
          <w:pPr>
            <w:pStyle w:val="11"/>
            <w:tabs>
              <w:tab w:val="right" w:leader="dot" w:pos="10195"/>
            </w:tabs>
            <w:spacing w:line="360" w:lineRule="auto"/>
            <w:rPr>
              <w:rFonts w:asciiTheme="minorHAnsi" w:eastAsiaTheme="minorEastAsia" w:hAnsiTheme="minorHAnsi" w:cstheme="minorBidi"/>
              <w:noProof/>
              <w:sz w:val="28"/>
              <w:szCs w:val="28"/>
            </w:rPr>
          </w:pPr>
          <w:hyperlink w:anchor="_Toc73460070" w:history="1">
            <w:r w:rsidR="00416595" w:rsidRPr="00416595">
              <w:rPr>
                <w:rStyle w:val="af5"/>
                <w:rFonts w:eastAsia="Calibri"/>
                <w:noProof/>
                <w:sz w:val="28"/>
                <w:szCs w:val="28"/>
              </w:rPr>
              <w:t>4. П</w:t>
            </w:r>
            <w:r w:rsidR="00416595" w:rsidRPr="00416595">
              <w:rPr>
                <w:rStyle w:val="af5"/>
                <w:rFonts w:eastAsia="Calibri"/>
                <w:bCs/>
                <w:noProof/>
                <w:sz w:val="28"/>
                <w:szCs w:val="28"/>
              </w:rPr>
              <w:t>еречень ресурсов информационно-телекоммуникационной сети «Интернет», необходимых для освоения НИС</w:t>
            </w:r>
            <w:r w:rsidR="00416595" w:rsidRPr="00416595">
              <w:rPr>
                <w:noProof/>
                <w:webHidden/>
                <w:sz w:val="28"/>
                <w:szCs w:val="28"/>
              </w:rPr>
              <w:tab/>
            </w:r>
            <w:r w:rsidR="004A048E" w:rsidRPr="00416595">
              <w:rPr>
                <w:noProof/>
                <w:webHidden/>
                <w:sz w:val="28"/>
                <w:szCs w:val="28"/>
              </w:rPr>
              <w:fldChar w:fldCharType="begin"/>
            </w:r>
            <w:r w:rsidR="00416595" w:rsidRPr="00416595">
              <w:rPr>
                <w:noProof/>
                <w:webHidden/>
                <w:sz w:val="28"/>
                <w:szCs w:val="28"/>
              </w:rPr>
              <w:instrText xml:space="preserve"> PAGEREF _Toc73460070 \h </w:instrText>
            </w:r>
            <w:r w:rsidR="004A048E" w:rsidRPr="00416595">
              <w:rPr>
                <w:noProof/>
                <w:webHidden/>
                <w:sz w:val="28"/>
                <w:szCs w:val="28"/>
              </w:rPr>
            </w:r>
            <w:r w:rsidR="004A048E" w:rsidRPr="00416595">
              <w:rPr>
                <w:noProof/>
                <w:webHidden/>
                <w:sz w:val="28"/>
                <w:szCs w:val="28"/>
              </w:rPr>
              <w:fldChar w:fldCharType="separate"/>
            </w:r>
            <w:r w:rsidR="0078481A">
              <w:rPr>
                <w:noProof/>
                <w:webHidden/>
                <w:sz w:val="28"/>
                <w:szCs w:val="28"/>
              </w:rPr>
              <w:t>1</w:t>
            </w:r>
            <w:r w:rsidR="008A6674">
              <w:rPr>
                <w:noProof/>
                <w:webHidden/>
                <w:sz w:val="28"/>
                <w:szCs w:val="28"/>
              </w:rPr>
              <w:t>2</w:t>
            </w:r>
            <w:r w:rsidR="004A048E" w:rsidRPr="00416595">
              <w:rPr>
                <w:noProof/>
                <w:webHidden/>
                <w:sz w:val="28"/>
                <w:szCs w:val="28"/>
              </w:rPr>
              <w:fldChar w:fldCharType="end"/>
            </w:r>
          </w:hyperlink>
        </w:p>
        <w:p w:rsidR="00416595" w:rsidRPr="00416595" w:rsidRDefault="00473AC0" w:rsidP="00416595">
          <w:pPr>
            <w:pStyle w:val="11"/>
            <w:tabs>
              <w:tab w:val="right" w:leader="dot" w:pos="10195"/>
            </w:tabs>
            <w:spacing w:line="360" w:lineRule="auto"/>
            <w:rPr>
              <w:rFonts w:asciiTheme="minorHAnsi" w:eastAsiaTheme="minorEastAsia" w:hAnsiTheme="minorHAnsi" w:cstheme="minorBidi"/>
              <w:noProof/>
              <w:sz w:val="28"/>
              <w:szCs w:val="28"/>
            </w:rPr>
          </w:pPr>
          <w:hyperlink w:anchor="_Toc73460071" w:history="1">
            <w:r w:rsidR="00416595" w:rsidRPr="00416595">
              <w:rPr>
                <w:rStyle w:val="af5"/>
                <w:rFonts w:eastAsia="Calibri"/>
                <w:bCs/>
                <w:noProof/>
                <w:sz w:val="28"/>
                <w:szCs w:val="28"/>
              </w:rPr>
              <w:t>5.Отчетность студентов по научно-исследовательскому семинару</w:t>
            </w:r>
            <w:r w:rsidR="00416595" w:rsidRPr="00416595">
              <w:rPr>
                <w:noProof/>
                <w:webHidden/>
                <w:sz w:val="28"/>
                <w:szCs w:val="28"/>
              </w:rPr>
              <w:tab/>
            </w:r>
            <w:r w:rsidR="004A048E" w:rsidRPr="00416595">
              <w:rPr>
                <w:noProof/>
                <w:webHidden/>
                <w:sz w:val="28"/>
                <w:szCs w:val="28"/>
              </w:rPr>
              <w:fldChar w:fldCharType="begin"/>
            </w:r>
            <w:r w:rsidR="00416595" w:rsidRPr="00416595">
              <w:rPr>
                <w:noProof/>
                <w:webHidden/>
                <w:sz w:val="28"/>
                <w:szCs w:val="28"/>
              </w:rPr>
              <w:instrText xml:space="preserve"> PAGEREF _Toc73460071 \h </w:instrText>
            </w:r>
            <w:r w:rsidR="004A048E" w:rsidRPr="00416595">
              <w:rPr>
                <w:noProof/>
                <w:webHidden/>
                <w:sz w:val="28"/>
                <w:szCs w:val="28"/>
              </w:rPr>
            </w:r>
            <w:r w:rsidR="004A048E" w:rsidRPr="00416595">
              <w:rPr>
                <w:noProof/>
                <w:webHidden/>
                <w:sz w:val="28"/>
                <w:szCs w:val="28"/>
              </w:rPr>
              <w:fldChar w:fldCharType="separate"/>
            </w:r>
            <w:r w:rsidR="0078481A">
              <w:rPr>
                <w:noProof/>
                <w:webHidden/>
                <w:sz w:val="28"/>
                <w:szCs w:val="28"/>
              </w:rPr>
              <w:t>1</w:t>
            </w:r>
            <w:r w:rsidR="008A6674">
              <w:rPr>
                <w:noProof/>
                <w:webHidden/>
                <w:sz w:val="28"/>
                <w:szCs w:val="28"/>
              </w:rPr>
              <w:t>4</w:t>
            </w:r>
            <w:r w:rsidR="004A048E" w:rsidRPr="00416595">
              <w:rPr>
                <w:noProof/>
                <w:webHidden/>
                <w:sz w:val="28"/>
                <w:szCs w:val="28"/>
              </w:rPr>
              <w:fldChar w:fldCharType="end"/>
            </w:r>
          </w:hyperlink>
        </w:p>
        <w:p w:rsidR="00416595" w:rsidRDefault="004A048E" w:rsidP="00416595">
          <w:pPr>
            <w:spacing w:line="360" w:lineRule="auto"/>
          </w:pPr>
          <w:r w:rsidRPr="00416595">
            <w:rPr>
              <w:bCs/>
              <w:sz w:val="28"/>
              <w:szCs w:val="28"/>
            </w:rPr>
            <w:fldChar w:fldCharType="end"/>
          </w:r>
        </w:p>
      </w:sdtContent>
    </w:sdt>
    <w:p w:rsidR="00DE712F" w:rsidRDefault="00DE712F" w:rsidP="00DE712F">
      <w:pPr>
        <w:ind w:right="20"/>
        <w:jc w:val="center"/>
      </w:pPr>
      <w:r>
        <w:br w:type="page"/>
      </w:r>
    </w:p>
    <w:p w:rsidR="009B580D" w:rsidRDefault="009B580D" w:rsidP="009B580D">
      <w:pPr>
        <w:pStyle w:val="Style2"/>
        <w:widowControl/>
        <w:spacing w:line="360" w:lineRule="auto"/>
        <w:ind w:left="14" w:firstLine="694"/>
        <w:jc w:val="both"/>
        <w:rPr>
          <w:rStyle w:val="FontStyle14"/>
          <w:sz w:val="28"/>
          <w:szCs w:val="28"/>
        </w:rPr>
      </w:pPr>
      <w:r>
        <w:rPr>
          <w:rStyle w:val="FontStyle12"/>
          <w:b/>
          <w:i w:val="0"/>
          <w:sz w:val="28"/>
          <w:szCs w:val="28"/>
        </w:rPr>
        <w:lastRenderedPageBreak/>
        <w:t xml:space="preserve">Целью </w:t>
      </w:r>
      <w:r>
        <w:rPr>
          <w:rStyle w:val="FontStyle12"/>
          <w:i w:val="0"/>
          <w:sz w:val="28"/>
          <w:szCs w:val="28"/>
        </w:rPr>
        <w:t>научно-исследовательского семинара (</w:t>
      </w:r>
      <w:r>
        <w:rPr>
          <w:rStyle w:val="FontStyle14"/>
          <w:sz w:val="28"/>
          <w:szCs w:val="28"/>
        </w:rPr>
        <w:t>НИС) является формирование у студентов (уровень подготовки – магистр) навыков систематических научных исследований в области анализа финансового рынка и его отдельных сегментов.</w:t>
      </w:r>
    </w:p>
    <w:p w:rsidR="009F7F17" w:rsidRDefault="009F7F17" w:rsidP="009F7F17">
      <w:pPr>
        <w:ind w:left="680"/>
      </w:pPr>
      <w:r>
        <w:rPr>
          <w:b/>
          <w:bCs/>
          <w:sz w:val="28"/>
          <w:szCs w:val="28"/>
        </w:rPr>
        <w:t>Задачи НИС:</w:t>
      </w:r>
    </w:p>
    <w:p w:rsidR="009F7F17" w:rsidRDefault="009F7F17" w:rsidP="009F7F17">
      <w:pPr>
        <w:spacing w:line="261" w:lineRule="exact"/>
      </w:pPr>
    </w:p>
    <w:p w:rsidR="009F7F17" w:rsidRDefault="009F7F17" w:rsidP="009F7F17">
      <w:pPr>
        <w:tabs>
          <w:tab w:val="left" w:pos="680"/>
          <w:tab w:val="left" w:pos="2780"/>
          <w:tab w:val="left" w:pos="3240"/>
          <w:tab w:val="left" w:pos="5080"/>
          <w:tab w:val="left" w:pos="6240"/>
          <w:tab w:val="left" w:pos="6700"/>
          <w:tab w:val="left" w:pos="8560"/>
        </w:tabs>
        <w:ind w:left="340"/>
      </w:pPr>
      <w:r>
        <w:rPr>
          <w:rFonts w:ascii="Symbol" w:eastAsia="Symbol" w:hAnsi="Symbol" w:cs="Symbol"/>
          <w:sz w:val="28"/>
          <w:szCs w:val="28"/>
        </w:rPr>
        <w:t></w:t>
      </w:r>
      <w:r>
        <w:rPr>
          <w:sz w:val="28"/>
          <w:szCs w:val="28"/>
        </w:rPr>
        <w:tab/>
        <w:t>Формирование</w:t>
      </w:r>
      <w:r>
        <w:rPr>
          <w:sz w:val="28"/>
          <w:szCs w:val="28"/>
        </w:rPr>
        <w:tab/>
        <w:t>у</w:t>
      </w:r>
      <w:r>
        <w:rPr>
          <w:sz w:val="28"/>
          <w:szCs w:val="28"/>
        </w:rPr>
        <w:tab/>
        <w:t>студентов</w:t>
      </w:r>
      <w:r>
        <w:tab/>
      </w:r>
      <w:r>
        <w:rPr>
          <w:sz w:val="28"/>
          <w:szCs w:val="28"/>
        </w:rPr>
        <w:t>знаний</w:t>
      </w:r>
      <w:r>
        <w:rPr>
          <w:sz w:val="28"/>
          <w:szCs w:val="28"/>
        </w:rPr>
        <w:tab/>
        <w:t>о</w:t>
      </w:r>
      <w:r>
        <w:rPr>
          <w:sz w:val="28"/>
          <w:szCs w:val="28"/>
        </w:rPr>
        <w:tab/>
        <w:t>методологии</w:t>
      </w:r>
      <w:r>
        <w:tab/>
      </w:r>
      <w:r>
        <w:rPr>
          <w:sz w:val="27"/>
          <w:szCs w:val="27"/>
        </w:rPr>
        <w:t>научных</w:t>
      </w:r>
    </w:p>
    <w:p w:rsidR="009F7F17" w:rsidRDefault="009F7F17" w:rsidP="009F7F17">
      <w:pPr>
        <w:spacing w:line="176" w:lineRule="exact"/>
      </w:pPr>
    </w:p>
    <w:p w:rsidR="009F7F17" w:rsidRDefault="009F7F17" w:rsidP="009F7F17">
      <w:pPr>
        <w:spacing w:line="354" w:lineRule="auto"/>
        <w:ind w:left="700" w:right="20"/>
        <w:jc w:val="both"/>
      </w:pPr>
      <w:r>
        <w:rPr>
          <w:sz w:val="28"/>
          <w:szCs w:val="28"/>
        </w:rPr>
        <w:t>исследований, методах сбора и анализа данных, правилах обзора научной литературы, о правилах изложения профессиональной и научной информации, правилах изложения результатов научного исследования;</w:t>
      </w:r>
    </w:p>
    <w:p w:rsidR="009F7F17" w:rsidRDefault="009F7F17" w:rsidP="009F7F17">
      <w:pPr>
        <w:spacing w:line="42" w:lineRule="exact"/>
      </w:pPr>
    </w:p>
    <w:p w:rsidR="009F7F17" w:rsidRDefault="009F7F17" w:rsidP="009F7F17">
      <w:pPr>
        <w:widowControl/>
        <w:numPr>
          <w:ilvl w:val="0"/>
          <w:numId w:val="12"/>
        </w:numPr>
        <w:tabs>
          <w:tab w:val="left" w:pos="700"/>
        </w:tabs>
        <w:autoSpaceDE/>
        <w:autoSpaceDN/>
        <w:adjustRightInd/>
        <w:spacing w:line="335" w:lineRule="auto"/>
        <w:ind w:left="700" w:right="20" w:hanging="361"/>
        <w:rPr>
          <w:rFonts w:ascii="Symbol" w:eastAsia="Symbol" w:hAnsi="Symbol" w:cs="Symbol"/>
          <w:sz w:val="28"/>
          <w:szCs w:val="28"/>
        </w:rPr>
      </w:pPr>
      <w:r>
        <w:rPr>
          <w:sz w:val="28"/>
          <w:szCs w:val="28"/>
        </w:rPr>
        <w:t>Приобретение студентами магистратуры навыков постановки научной или научно-практической проблемы;</w:t>
      </w:r>
    </w:p>
    <w:p w:rsidR="009F7F17" w:rsidRDefault="009F7F17" w:rsidP="009F7F17">
      <w:pPr>
        <w:spacing w:line="58" w:lineRule="exact"/>
        <w:rPr>
          <w:rFonts w:ascii="Symbol" w:eastAsia="Symbol" w:hAnsi="Symbol" w:cs="Symbol"/>
          <w:sz w:val="28"/>
          <w:szCs w:val="28"/>
        </w:rPr>
      </w:pPr>
    </w:p>
    <w:p w:rsidR="009F7F17" w:rsidRDefault="009F7F17" w:rsidP="009F7F17">
      <w:pPr>
        <w:widowControl/>
        <w:numPr>
          <w:ilvl w:val="0"/>
          <w:numId w:val="12"/>
        </w:numPr>
        <w:tabs>
          <w:tab w:val="left" w:pos="700"/>
        </w:tabs>
        <w:autoSpaceDE/>
        <w:autoSpaceDN/>
        <w:adjustRightInd/>
        <w:spacing w:line="344" w:lineRule="auto"/>
        <w:ind w:left="700" w:right="240" w:hanging="361"/>
        <w:rPr>
          <w:rFonts w:ascii="Symbol" w:eastAsia="Symbol" w:hAnsi="Symbol" w:cs="Symbol"/>
          <w:sz w:val="28"/>
          <w:szCs w:val="28"/>
        </w:rPr>
      </w:pPr>
      <w:r>
        <w:rPr>
          <w:sz w:val="28"/>
          <w:szCs w:val="28"/>
        </w:rPr>
        <w:t>Формирование знаний о методах научного исследования и возможности применения каждого конкретного метода при решении поставленной научной или научно-практической задачи;</w:t>
      </w:r>
    </w:p>
    <w:p w:rsidR="009F7F17" w:rsidRDefault="009F7F17" w:rsidP="009F7F17">
      <w:pPr>
        <w:spacing w:line="54" w:lineRule="exact"/>
        <w:rPr>
          <w:rFonts w:ascii="Symbol" w:eastAsia="Symbol" w:hAnsi="Symbol" w:cs="Symbol"/>
          <w:sz w:val="28"/>
          <w:szCs w:val="28"/>
        </w:rPr>
      </w:pPr>
    </w:p>
    <w:p w:rsidR="009F7F17" w:rsidRDefault="009F7F17" w:rsidP="009F7F17">
      <w:pPr>
        <w:widowControl/>
        <w:numPr>
          <w:ilvl w:val="0"/>
          <w:numId w:val="12"/>
        </w:numPr>
        <w:tabs>
          <w:tab w:val="left" w:pos="700"/>
        </w:tabs>
        <w:autoSpaceDE/>
        <w:autoSpaceDN/>
        <w:adjustRightInd/>
        <w:spacing w:line="344" w:lineRule="auto"/>
        <w:ind w:left="700" w:right="340" w:hanging="361"/>
        <w:rPr>
          <w:rFonts w:ascii="Symbol" w:eastAsia="Symbol" w:hAnsi="Symbol" w:cs="Symbol"/>
          <w:sz w:val="28"/>
          <w:szCs w:val="28"/>
        </w:rPr>
      </w:pPr>
      <w:r>
        <w:rPr>
          <w:sz w:val="28"/>
          <w:szCs w:val="28"/>
        </w:rPr>
        <w:t>Приобретение навыков правильного представления научной общественности результатов научных исследований в виде публичного доклада, презентации;</w:t>
      </w:r>
    </w:p>
    <w:p w:rsidR="009F7F17" w:rsidRDefault="009F7F17" w:rsidP="009F7F17">
      <w:pPr>
        <w:spacing w:line="54" w:lineRule="exact"/>
        <w:rPr>
          <w:rFonts w:ascii="Symbol" w:eastAsia="Symbol" w:hAnsi="Symbol" w:cs="Symbol"/>
          <w:sz w:val="28"/>
          <w:szCs w:val="28"/>
        </w:rPr>
      </w:pPr>
    </w:p>
    <w:p w:rsidR="009F7F17" w:rsidRDefault="009F7F17" w:rsidP="009F7F17">
      <w:pPr>
        <w:widowControl/>
        <w:numPr>
          <w:ilvl w:val="0"/>
          <w:numId w:val="12"/>
        </w:numPr>
        <w:tabs>
          <w:tab w:val="left" w:pos="700"/>
        </w:tabs>
        <w:autoSpaceDE/>
        <w:autoSpaceDN/>
        <w:adjustRightInd/>
        <w:spacing w:line="354" w:lineRule="auto"/>
        <w:ind w:left="700" w:right="100" w:hanging="361"/>
        <w:rPr>
          <w:rFonts w:ascii="Symbol" w:eastAsia="Symbol" w:hAnsi="Symbol" w:cs="Symbol"/>
          <w:sz w:val="28"/>
          <w:szCs w:val="28"/>
        </w:rPr>
      </w:pPr>
      <w:r>
        <w:rPr>
          <w:sz w:val="28"/>
          <w:szCs w:val="28"/>
        </w:rPr>
        <w:t xml:space="preserve">Формирование знаний и практических навыков в области подготовки научных публикаций в соответствии с требованиями, предъявляемыми профессиональным сообществом в области научной издательской деятельности, в т.ч. с целью публикации научных работ студентов в зарубежных, отечественных и университетских периодических изданиях, включенных в список ВАК, а также учитываемых в РИНЦ, в периодических изданиях, учитываемых в SCOPUS и </w:t>
      </w:r>
      <w:proofErr w:type="spellStart"/>
      <w:r>
        <w:rPr>
          <w:sz w:val="28"/>
          <w:szCs w:val="28"/>
        </w:rPr>
        <w:t>WebofScience</w:t>
      </w:r>
      <w:proofErr w:type="spellEnd"/>
      <w:r>
        <w:rPr>
          <w:sz w:val="28"/>
          <w:szCs w:val="28"/>
        </w:rPr>
        <w:t>;</w:t>
      </w:r>
    </w:p>
    <w:p w:rsidR="009F7F17" w:rsidRDefault="009F7F17" w:rsidP="009F7F17">
      <w:pPr>
        <w:spacing w:line="11" w:lineRule="exact"/>
        <w:rPr>
          <w:rFonts w:ascii="Symbol" w:eastAsia="Symbol" w:hAnsi="Symbol" w:cs="Symbol"/>
          <w:sz w:val="28"/>
          <w:szCs w:val="28"/>
        </w:rPr>
      </w:pPr>
    </w:p>
    <w:p w:rsidR="009F7F17" w:rsidRDefault="009F7F17" w:rsidP="009F7F17">
      <w:pPr>
        <w:widowControl/>
        <w:numPr>
          <w:ilvl w:val="0"/>
          <w:numId w:val="12"/>
        </w:numPr>
        <w:tabs>
          <w:tab w:val="left" w:pos="700"/>
        </w:tabs>
        <w:autoSpaceDE/>
        <w:autoSpaceDN/>
        <w:adjustRightInd/>
        <w:ind w:left="700" w:hanging="361"/>
        <w:rPr>
          <w:rFonts w:ascii="Symbol" w:eastAsia="Symbol" w:hAnsi="Symbol" w:cs="Symbol"/>
          <w:sz w:val="28"/>
          <w:szCs w:val="28"/>
        </w:rPr>
      </w:pPr>
      <w:r>
        <w:rPr>
          <w:sz w:val="28"/>
          <w:szCs w:val="28"/>
        </w:rPr>
        <w:t>Обсуждение проектов и результатов научных исследований студентов;</w:t>
      </w:r>
    </w:p>
    <w:p w:rsidR="009F7F17" w:rsidRDefault="009F7F17" w:rsidP="009F7F17">
      <w:pPr>
        <w:spacing w:line="160" w:lineRule="exact"/>
        <w:rPr>
          <w:rFonts w:ascii="Symbol" w:eastAsia="Symbol" w:hAnsi="Symbol" w:cs="Symbol"/>
          <w:sz w:val="28"/>
          <w:szCs w:val="28"/>
        </w:rPr>
      </w:pPr>
    </w:p>
    <w:p w:rsidR="009F7F17" w:rsidRDefault="009F7F17" w:rsidP="009F7F17">
      <w:pPr>
        <w:widowControl/>
        <w:numPr>
          <w:ilvl w:val="0"/>
          <w:numId w:val="12"/>
        </w:numPr>
        <w:tabs>
          <w:tab w:val="left" w:pos="700"/>
        </w:tabs>
        <w:autoSpaceDE/>
        <w:autoSpaceDN/>
        <w:adjustRightInd/>
        <w:ind w:left="700" w:hanging="361"/>
        <w:rPr>
          <w:rFonts w:ascii="Symbol" w:eastAsia="Symbol" w:hAnsi="Symbol" w:cs="Symbol"/>
          <w:sz w:val="28"/>
          <w:szCs w:val="28"/>
        </w:rPr>
      </w:pPr>
      <w:r>
        <w:rPr>
          <w:sz w:val="28"/>
          <w:szCs w:val="28"/>
        </w:rPr>
        <w:t>Формирование навыков научной дискуссии;</w:t>
      </w:r>
    </w:p>
    <w:p w:rsidR="009F7F17" w:rsidRDefault="009F7F17" w:rsidP="009F7F17">
      <w:pPr>
        <w:ind w:right="20"/>
        <w:jc w:val="center"/>
      </w:pPr>
      <w:r>
        <w:rPr>
          <w:rFonts w:ascii="Calibri" w:eastAsia="Calibri" w:hAnsi="Calibri" w:cs="Calibri"/>
        </w:rPr>
        <w:t>4</w:t>
      </w:r>
    </w:p>
    <w:p w:rsidR="009F7F17" w:rsidRDefault="009F7F17" w:rsidP="009F7F17">
      <w:pPr>
        <w:widowControl/>
        <w:numPr>
          <w:ilvl w:val="0"/>
          <w:numId w:val="13"/>
        </w:numPr>
        <w:tabs>
          <w:tab w:val="left" w:pos="720"/>
        </w:tabs>
        <w:autoSpaceDE/>
        <w:autoSpaceDN/>
        <w:adjustRightInd/>
        <w:spacing w:line="353" w:lineRule="auto"/>
        <w:ind w:left="720" w:right="40" w:hanging="361"/>
        <w:jc w:val="both"/>
        <w:rPr>
          <w:rFonts w:ascii="Symbol" w:eastAsia="Symbol" w:hAnsi="Symbol" w:cs="Symbol"/>
          <w:sz w:val="28"/>
          <w:szCs w:val="28"/>
        </w:rPr>
      </w:pPr>
      <w:r>
        <w:rPr>
          <w:sz w:val="28"/>
          <w:szCs w:val="28"/>
        </w:rPr>
        <w:t xml:space="preserve">Формирование знаний об актуальных научных и научно-практических проблемах в сфере функционирования финансовых рынков и его отдельных сегментов, деятельности участников финансовых рынков, экономических </w:t>
      </w:r>
      <w:r>
        <w:rPr>
          <w:sz w:val="28"/>
          <w:szCs w:val="28"/>
        </w:rPr>
        <w:lastRenderedPageBreak/>
        <w:t>отношений между ними, регулирования финансового рынка (с привлечением ведущих ученых и практиков в этой области, в том числе из-за рубежа);</w:t>
      </w:r>
    </w:p>
    <w:p w:rsidR="009F7F17" w:rsidRDefault="009F7F17" w:rsidP="009F7F17">
      <w:pPr>
        <w:spacing w:line="46" w:lineRule="exact"/>
        <w:rPr>
          <w:rFonts w:ascii="Symbol" w:eastAsia="Symbol" w:hAnsi="Symbol" w:cs="Symbol"/>
          <w:sz w:val="28"/>
          <w:szCs w:val="28"/>
        </w:rPr>
      </w:pPr>
    </w:p>
    <w:p w:rsidR="009F7F17" w:rsidRDefault="009F7F17" w:rsidP="009F7F17">
      <w:pPr>
        <w:widowControl/>
        <w:numPr>
          <w:ilvl w:val="0"/>
          <w:numId w:val="13"/>
        </w:numPr>
        <w:tabs>
          <w:tab w:val="left" w:pos="720"/>
        </w:tabs>
        <w:autoSpaceDE/>
        <w:autoSpaceDN/>
        <w:adjustRightInd/>
        <w:spacing w:line="335" w:lineRule="auto"/>
        <w:ind w:left="720" w:hanging="361"/>
        <w:rPr>
          <w:rFonts w:ascii="Symbol" w:eastAsia="Symbol" w:hAnsi="Symbol" w:cs="Symbol"/>
          <w:sz w:val="28"/>
          <w:szCs w:val="28"/>
        </w:rPr>
      </w:pPr>
      <w:r>
        <w:rPr>
          <w:sz w:val="28"/>
          <w:szCs w:val="28"/>
        </w:rPr>
        <w:t>Оценка уровня сформированных компетенций студентов в области научно-исследовательской деятельности.</w:t>
      </w:r>
    </w:p>
    <w:p w:rsidR="006513FD" w:rsidRPr="006513FD" w:rsidRDefault="006513FD" w:rsidP="00416595">
      <w:pPr>
        <w:pStyle w:val="a6"/>
        <w:tabs>
          <w:tab w:val="left" w:pos="903"/>
        </w:tabs>
        <w:spacing w:after="200"/>
        <w:ind w:left="0" w:firstLine="709"/>
        <w:jc w:val="both"/>
        <w:outlineLvl w:val="0"/>
        <w:rPr>
          <w:rFonts w:eastAsia="Calibri"/>
          <w:b/>
          <w:sz w:val="28"/>
          <w:szCs w:val="28"/>
        </w:rPr>
      </w:pPr>
      <w:bookmarkStart w:id="1" w:name="_Toc73460067"/>
      <w:r w:rsidRPr="006513FD">
        <w:rPr>
          <w:rFonts w:eastAsia="Calibri"/>
          <w:b/>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w:t>
      </w:r>
      <w:r w:rsidR="00AC65D6">
        <w:rPr>
          <w:rFonts w:eastAsia="Calibri"/>
          <w:b/>
          <w:sz w:val="28"/>
          <w:szCs w:val="28"/>
        </w:rPr>
        <w:t xml:space="preserve"> </w:t>
      </w:r>
      <w:r w:rsidRPr="006513FD">
        <w:rPr>
          <w:rFonts w:eastAsia="Calibri"/>
          <w:b/>
          <w:sz w:val="28"/>
          <w:szCs w:val="28"/>
        </w:rPr>
        <w:t>семинара (далее – НИС)</w:t>
      </w:r>
      <w:bookmarkEnd w:id="1"/>
    </w:p>
    <w:p w:rsidR="000E682E" w:rsidRDefault="00E07870">
      <w:pPr>
        <w:pStyle w:val="Style2"/>
        <w:widowControl/>
        <w:spacing w:line="360" w:lineRule="auto"/>
        <w:ind w:left="14" w:firstLine="694"/>
        <w:jc w:val="both"/>
        <w:rPr>
          <w:rStyle w:val="FontStyle14"/>
          <w:sz w:val="28"/>
          <w:szCs w:val="28"/>
        </w:rPr>
      </w:pPr>
      <w:r>
        <w:rPr>
          <w:rStyle w:val="FontStyle14"/>
          <w:sz w:val="28"/>
          <w:szCs w:val="28"/>
        </w:rPr>
        <w:t>В результате выполнения НИС</w:t>
      </w:r>
      <w:r w:rsidR="00D7368A">
        <w:rPr>
          <w:rStyle w:val="FontStyle14"/>
          <w:sz w:val="28"/>
          <w:szCs w:val="28"/>
        </w:rPr>
        <w:t xml:space="preserve"> по </w:t>
      </w:r>
      <w:r w:rsidR="00713AA5">
        <w:rPr>
          <w:rStyle w:val="FontStyle14"/>
          <w:sz w:val="28"/>
          <w:szCs w:val="28"/>
        </w:rPr>
        <w:t xml:space="preserve">направленности </w:t>
      </w:r>
      <w:r w:rsidR="000E682E">
        <w:rPr>
          <w:rStyle w:val="FontStyle14"/>
          <w:sz w:val="28"/>
          <w:szCs w:val="28"/>
        </w:rPr>
        <w:t>программ</w:t>
      </w:r>
      <w:r w:rsidR="00713AA5">
        <w:rPr>
          <w:rStyle w:val="FontStyle14"/>
          <w:sz w:val="28"/>
          <w:szCs w:val="28"/>
        </w:rPr>
        <w:t>ы</w:t>
      </w:r>
      <w:r w:rsidR="00AC65D6">
        <w:rPr>
          <w:rStyle w:val="FontStyle14"/>
          <w:sz w:val="28"/>
          <w:szCs w:val="28"/>
        </w:rPr>
        <w:t xml:space="preserve"> </w:t>
      </w:r>
      <w:r w:rsidR="00D7368A">
        <w:rPr>
          <w:rStyle w:val="FontStyle14"/>
          <w:sz w:val="28"/>
          <w:szCs w:val="28"/>
        </w:rPr>
        <w:t xml:space="preserve">магистратуры </w:t>
      </w:r>
      <w:r w:rsidR="000E682E">
        <w:rPr>
          <w:rStyle w:val="FontStyle14"/>
          <w:sz w:val="28"/>
          <w:szCs w:val="28"/>
        </w:rPr>
        <w:t xml:space="preserve">«Анализ финансовых рынков» у обучающихся должны быть сформирования следующие компетенции, необходимые </w:t>
      </w:r>
      <w:r w:rsidR="006566E0">
        <w:rPr>
          <w:rStyle w:val="FontStyle14"/>
          <w:sz w:val="28"/>
          <w:szCs w:val="28"/>
        </w:rPr>
        <w:t>для проведения</w:t>
      </w:r>
      <w:r w:rsidR="000E682E">
        <w:rPr>
          <w:rStyle w:val="FontStyle14"/>
          <w:sz w:val="28"/>
          <w:szCs w:val="28"/>
        </w:rPr>
        <w:t xml:space="preserve"> исследований и решении профессиональных задач.</w:t>
      </w:r>
    </w:p>
    <w:p w:rsidR="00A73722" w:rsidRDefault="00A73722" w:rsidP="00A73722">
      <w:pPr>
        <w:spacing w:line="360" w:lineRule="auto"/>
        <w:jc w:val="both"/>
        <w:rPr>
          <w:sz w:val="24"/>
          <w:szCs w:val="24"/>
        </w:rPr>
      </w:pPr>
    </w:p>
    <w:tbl>
      <w:tblPr>
        <w:tblStyle w:val="af6"/>
        <w:tblW w:w="10065" w:type="dxa"/>
        <w:tblInd w:w="-34" w:type="dxa"/>
        <w:tblLayout w:type="fixed"/>
        <w:tblLook w:val="04A0" w:firstRow="1" w:lastRow="0" w:firstColumn="1" w:lastColumn="0" w:noHBand="0" w:noVBand="1"/>
      </w:tblPr>
      <w:tblGrid>
        <w:gridCol w:w="993"/>
        <w:gridCol w:w="1842"/>
        <w:gridCol w:w="2835"/>
        <w:gridCol w:w="4395"/>
      </w:tblGrid>
      <w:tr w:rsidR="00E379E9" w:rsidRPr="001B4924" w:rsidTr="00E379E9">
        <w:tc>
          <w:tcPr>
            <w:tcW w:w="993" w:type="dxa"/>
          </w:tcPr>
          <w:p w:rsidR="00E379E9" w:rsidRPr="006566E0" w:rsidRDefault="00E379E9" w:rsidP="006566E0">
            <w:pPr>
              <w:tabs>
                <w:tab w:val="left" w:pos="540"/>
              </w:tabs>
              <w:contextualSpacing/>
              <w:jc w:val="center"/>
              <w:rPr>
                <w:b/>
                <w:color w:val="000000"/>
                <w:sz w:val="24"/>
                <w:szCs w:val="24"/>
              </w:rPr>
            </w:pPr>
            <w:r w:rsidRPr="006566E0">
              <w:rPr>
                <w:b/>
                <w:color w:val="000000"/>
                <w:sz w:val="24"/>
                <w:szCs w:val="24"/>
              </w:rPr>
              <w:t>Код компетенции</w:t>
            </w:r>
          </w:p>
        </w:tc>
        <w:tc>
          <w:tcPr>
            <w:tcW w:w="1842" w:type="dxa"/>
          </w:tcPr>
          <w:p w:rsidR="00E379E9" w:rsidRPr="006566E0" w:rsidRDefault="00E379E9" w:rsidP="006566E0">
            <w:pPr>
              <w:tabs>
                <w:tab w:val="left" w:pos="540"/>
              </w:tabs>
              <w:contextualSpacing/>
              <w:jc w:val="center"/>
              <w:rPr>
                <w:b/>
                <w:color w:val="000000"/>
                <w:sz w:val="24"/>
                <w:szCs w:val="24"/>
              </w:rPr>
            </w:pPr>
            <w:r w:rsidRPr="006566E0">
              <w:rPr>
                <w:b/>
                <w:color w:val="000000"/>
                <w:sz w:val="24"/>
                <w:szCs w:val="24"/>
              </w:rPr>
              <w:t>Наименование компетенции</w:t>
            </w:r>
          </w:p>
        </w:tc>
        <w:tc>
          <w:tcPr>
            <w:tcW w:w="2835" w:type="dxa"/>
          </w:tcPr>
          <w:p w:rsidR="00E379E9" w:rsidRPr="006566E0" w:rsidRDefault="00E379E9" w:rsidP="006566E0">
            <w:pPr>
              <w:tabs>
                <w:tab w:val="left" w:pos="540"/>
              </w:tabs>
              <w:contextualSpacing/>
              <w:jc w:val="center"/>
              <w:rPr>
                <w:b/>
                <w:color w:val="000000"/>
                <w:sz w:val="24"/>
                <w:szCs w:val="24"/>
              </w:rPr>
            </w:pPr>
            <w:r w:rsidRPr="006566E0">
              <w:rPr>
                <w:b/>
                <w:color w:val="000000"/>
                <w:sz w:val="24"/>
                <w:szCs w:val="24"/>
              </w:rPr>
              <w:t>Индикаторы достижения компетенции</w:t>
            </w:r>
          </w:p>
        </w:tc>
        <w:tc>
          <w:tcPr>
            <w:tcW w:w="4395" w:type="dxa"/>
          </w:tcPr>
          <w:p w:rsidR="00E379E9" w:rsidRPr="006566E0" w:rsidRDefault="00E379E9" w:rsidP="006566E0">
            <w:pPr>
              <w:tabs>
                <w:tab w:val="left" w:pos="540"/>
              </w:tabs>
              <w:contextualSpacing/>
              <w:jc w:val="center"/>
              <w:rPr>
                <w:b/>
                <w:color w:val="000000"/>
                <w:sz w:val="24"/>
                <w:szCs w:val="24"/>
              </w:rPr>
            </w:pPr>
            <w:r w:rsidRPr="006566E0">
              <w:rPr>
                <w:b/>
                <w:color w:val="000000"/>
                <w:sz w:val="24"/>
                <w:szCs w:val="24"/>
              </w:rPr>
              <w:t>Результаты обучения (умения и знания), соотнесенные с компетенциями/индикаторами достижения компетенции</w:t>
            </w:r>
          </w:p>
        </w:tc>
      </w:tr>
      <w:tr w:rsidR="00E379E9" w:rsidRPr="001B4924" w:rsidTr="00E379E9">
        <w:tc>
          <w:tcPr>
            <w:tcW w:w="993" w:type="dxa"/>
          </w:tcPr>
          <w:p w:rsidR="00E379E9" w:rsidRPr="001B4924" w:rsidRDefault="00E379E9" w:rsidP="00D7368A">
            <w:pPr>
              <w:tabs>
                <w:tab w:val="left" w:pos="540"/>
              </w:tabs>
              <w:contextualSpacing/>
              <w:jc w:val="both"/>
              <w:rPr>
                <w:color w:val="000000"/>
                <w:sz w:val="24"/>
                <w:szCs w:val="24"/>
              </w:rPr>
            </w:pPr>
            <w:r w:rsidRPr="001B4924">
              <w:rPr>
                <w:b/>
                <w:color w:val="000000"/>
                <w:sz w:val="24"/>
                <w:szCs w:val="24"/>
              </w:rPr>
              <w:t>ПКН-</w:t>
            </w:r>
            <w:r>
              <w:rPr>
                <w:b/>
                <w:color w:val="000000"/>
                <w:sz w:val="24"/>
                <w:szCs w:val="24"/>
              </w:rPr>
              <w:t>1</w:t>
            </w:r>
          </w:p>
        </w:tc>
        <w:tc>
          <w:tcPr>
            <w:tcW w:w="1842" w:type="dxa"/>
          </w:tcPr>
          <w:p w:rsidR="00E379E9" w:rsidRPr="00AB0E9B" w:rsidRDefault="00E379E9" w:rsidP="00D7368A">
            <w:pPr>
              <w:rPr>
                <w:sz w:val="24"/>
                <w:szCs w:val="24"/>
              </w:rPr>
            </w:pPr>
            <w:r w:rsidRPr="00AB0E9B">
              <w:rPr>
                <w:sz w:val="24"/>
                <w:szCs w:val="24"/>
              </w:rPr>
              <w:t>Способность решать практические и (или) научно - исследовательские задачи как в деятельности</w:t>
            </w:r>
          </w:p>
          <w:p w:rsidR="00E379E9" w:rsidRPr="00AB0E9B" w:rsidRDefault="00E379E9" w:rsidP="00D7368A">
            <w:pPr>
              <w:rPr>
                <w:sz w:val="24"/>
                <w:szCs w:val="24"/>
              </w:rPr>
            </w:pPr>
            <w:r w:rsidRPr="00AB0E9B">
              <w:rPr>
                <w:sz w:val="24"/>
                <w:szCs w:val="24"/>
              </w:rPr>
              <w:t>финансовых органов, различных институтов и инфраструктуры</w:t>
            </w:r>
          </w:p>
          <w:p w:rsidR="00E379E9" w:rsidRPr="001B4924" w:rsidRDefault="00E379E9" w:rsidP="00E379E9">
            <w:pPr>
              <w:rPr>
                <w:color w:val="000000"/>
                <w:sz w:val="24"/>
                <w:szCs w:val="24"/>
              </w:rPr>
            </w:pPr>
            <w:r w:rsidRPr="00AB0E9B">
              <w:rPr>
                <w:sz w:val="24"/>
                <w:szCs w:val="24"/>
              </w:rPr>
              <w:t xml:space="preserve">финансового рынка, так и на уровне российского и мирового финансового рынка, публично-правовых образований, организаций на основе фундаментальной </w:t>
            </w:r>
            <w:r w:rsidRPr="00AB0E9B">
              <w:rPr>
                <w:sz w:val="24"/>
                <w:szCs w:val="24"/>
              </w:rPr>
              <w:lastRenderedPageBreak/>
              <w:t>теоретической подготовки в области финансов и кредита</w:t>
            </w:r>
          </w:p>
        </w:tc>
        <w:tc>
          <w:tcPr>
            <w:tcW w:w="2835" w:type="dxa"/>
          </w:tcPr>
          <w:p w:rsidR="00E379E9" w:rsidRDefault="00E379E9" w:rsidP="00D7368A">
            <w:pPr>
              <w:jc w:val="both"/>
              <w:rPr>
                <w:color w:val="000000"/>
                <w:sz w:val="24"/>
                <w:szCs w:val="24"/>
              </w:rPr>
            </w:pPr>
            <w:r w:rsidRPr="006E711E">
              <w:rPr>
                <w:color w:val="000000"/>
                <w:sz w:val="24"/>
                <w:szCs w:val="24"/>
              </w:rPr>
              <w:lastRenderedPageBreak/>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E379E9" w:rsidRPr="006E711E" w:rsidRDefault="00E379E9" w:rsidP="00D7368A">
            <w:pPr>
              <w:jc w:val="both"/>
              <w:rPr>
                <w:color w:val="000000"/>
                <w:sz w:val="24"/>
                <w:szCs w:val="24"/>
              </w:rPr>
            </w:pP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E379E9" w:rsidRPr="006E711E" w:rsidRDefault="00E379E9" w:rsidP="00D7368A">
            <w:pPr>
              <w:jc w:val="both"/>
              <w:rPr>
                <w:color w:val="000000"/>
                <w:sz w:val="24"/>
                <w:szCs w:val="24"/>
              </w:rPr>
            </w:pPr>
            <w:r w:rsidRPr="006E711E">
              <w:rPr>
                <w:color w:val="000000"/>
                <w:sz w:val="24"/>
                <w:szCs w:val="24"/>
              </w:rPr>
              <w:lastRenderedPageBreak/>
              <w:t>2. Проводит критический анализ выявленных проблемных ситуаций.</w:t>
            </w:r>
          </w:p>
          <w:p w:rsidR="00E379E9" w:rsidRPr="006E711E" w:rsidRDefault="00E379E9" w:rsidP="00D7368A">
            <w:pPr>
              <w:jc w:val="both"/>
              <w:rPr>
                <w:color w:val="000000"/>
                <w:sz w:val="24"/>
                <w:szCs w:val="24"/>
              </w:rPr>
            </w:pPr>
          </w:p>
          <w:p w:rsidR="00974309" w:rsidRDefault="00974309" w:rsidP="00D7368A">
            <w:pPr>
              <w:tabs>
                <w:tab w:val="left" w:pos="540"/>
              </w:tabs>
              <w:contextualSpacing/>
              <w:jc w:val="both"/>
              <w:rPr>
                <w:color w:val="000000"/>
                <w:sz w:val="24"/>
                <w:szCs w:val="24"/>
              </w:rPr>
            </w:pPr>
          </w:p>
          <w:p w:rsidR="00974309" w:rsidRPr="00974309" w:rsidRDefault="00974309" w:rsidP="00974309">
            <w:pPr>
              <w:rPr>
                <w:sz w:val="24"/>
                <w:szCs w:val="24"/>
              </w:rPr>
            </w:pPr>
          </w:p>
          <w:p w:rsidR="00974309" w:rsidRDefault="00974309" w:rsidP="00974309">
            <w:pPr>
              <w:rPr>
                <w:sz w:val="24"/>
                <w:szCs w:val="24"/>
              </w:rPr>
            </w:pPr>
          </w:p>
          <w:p w:rsidR="00974309" w:rsidRPr="003E103A" w:rsidRDefault="00974309" w:rsidP="00974309">
            <w:pPr>
              <w:rPr>
                <w:color w:val="000000" w:themeColor="text1"/>
                <w:sz w:val="24"/>
                <w:szCs w:val="24"/>
              </w:rPr>
            </w:pPr>
            <w:r w:rsidRPr="003E103A">
              <w:rPr>
                <w:color w:val="000000" w:themeColor="text1"/>
                <w:sz w:val="24"/>
                <w:szCs w:val="24"/>
              </w:rPr>
              <w:t xml:space="preserve">3.Выдвигает самостоятельные гипотезы при решении </w:t>
            </w:r>
          </w:p>
          <w:p w:rsidR="00974309" w:rsidRPr="003E103A" w:rsidRDefault="00974309" w:rsidP="00974309">
            <w:pPr>
              <w:rPr>
                <w:color w:val="000000" w:themeColor="text1"/>
                <w:sz w:val="24"/>
                <w:szCs w:val="24"/>
              </w:rPr>
            </w:pPr>
            <w:r w:rsidRPr="003E103A">
              <w:rPr>
                <w:color w:val="000000" w:themeColor="text1"/>
                <w:sz w:val="24"/>
                <w:szCs w:val="24"/>
              </w:rPr>
              <w:t>научно - исследовательских задач в области финансов и кредита</w:t>
            </w:r>
          </w:p>
          <w:p w:rsidR="00974309" w:rsidRDefault="00974309" w:rsidP="00974309">
            <w:pPr>
              <w:rPr>
                <w:color w:val="000000" w:themeColor="text1"/>
                <w:sz w:val="24"/>
                <w:szCs w:val="24"/>
              </w:rPr>
            </w:pPr>
          </w:p>
          <w:p w:rsidR="00974309" w:rsidRDefault="00974309" w:rsidP="00974309">
            <w:pPr>
              <w:rPr>
                <w:color w:val="000000" w:themeColor="text1"/>
                <w:sz w:val="24"/>
                <w:szCs w:val="24"/>
              </w:rPr>
            </w:pPr>
          </w:p>
          <w:p w:rsidR="00974309" w:rsidRDefault="00974309" w:rsidP="00974309">
            <w:pPr>
              <w:rPr>
                <w:color w:val="000000" w:themeColor="text1"/>
                <w:sz w:val="24"/>
                <w:szCs w:val="24"/>
              </w:rPr>
            </w:pPr>
          </w:p>
          <w:p w:rsidR="00974309" w:rsidRDefault="00974309" w:rsidP="00974309">
            <w:pPr>
              <w:rPr>
                <w:color w:val="000000" w:themeColor="text1"/>
                <w:sz w:val="24"/>
                <w:szCs w:val="24"/>
              </w:rPr>
            </w:pPr>
          </w:p>
          <w:p w:rsidR="00E379E9" w:rsidRPr="00974309" w:rsidRDefault="00974309" w:rsidP="00974309">
            <w:pPr>
              <w:rPr>
                <w:sz w:val="24"/>
                <w:szCs w:val="24"/>
              </w:rPr>
            </w:pPr>
            <w:r w:rsidRPr="003E103A">
              <w:rPr>
                <w:color w:val="000000" w:themeColor="text1"/>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4395" w:type="dxa"/>
          </w:tcPr>
          <w:p w:rsidR="00974309" w:rsidRPr="00974309" w:rsidRDefault="000F3BD5" w:rsidP="000F3BD5">
            <w:pPr>
              <w:rPr>
                <w:color w:val="000000" w:themeColor="text1"/>
                <w:sz w:val="24"/>
                <w:szCs w:val="24"/>
              </w:rPr>
            </w:pPr>
            <w:r w:rsidRPr="003E103A">
              <w:rPr>
                <w:b/>
                <w:color w:val="000000" w:themeColor="text1"/>
                <w:sz w:val="24"/>
                <w:szCs w:val="24"/>
              </w:rPr>
              <w:lastRenderedPageBreak/>
              <w:t xml:space="preserve">Знания: </w:t>
            </w:r>
            <w:r w:rsidRPr="003E103A">
              <w:rPr>
                <w:color w:val="000000" w:themeColor="text1"/>
                <w:sz w:val="24"/>
                <w:szCs w:val="24"/>
              </w:rPr>
              <w:t xml:space="preserve">1. </w:t>
            </w:r>
            <w:r w:rsidR="00974309" w:rsidRPr="003E103A">
              <w:rPr>
                <w:color w:val="000000" w:themeColor="text1"/>
                <w:sz w:val="24"/>
                <w:szCs w:val="24"/>
              </w:rPr>
              <w:t>проблем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470B97" w:rsidRDefault="00470B97" w:rsidP="000F3BD5">
            <w:pPr>
              <w:rPr>
                <w:color w:val="000000" w:themeColor="text1"/>
                <w:sz w:val="24"/>
                <w:szCs w:val="24"/>
              </w:rPr>
            </w:pPr>
            <w:r w:rsidRPr="00974309">
              <w:rPr>
                <w:b/>
                <w:color w:val="000000" w:themeColor="text1"/>
                <w:sz w:val="24"/>
                <w:szCs w:val="24"/>
              </w:rPr>
              <w:t>У</w:t>
            </w:r>
            <w:r w:rsidR="00974309" w:rsidRPr="00974309">
              <w:rPr>
                <w:b/>
                <w:color w:val="000000" w:themeColor="text1"/>
                <w:sz w:val="24"/>
                <w:szCs w:val="24"/>
              </w:rPr>
              <w:t>мения:</w:t>
            </w:r>
            <w:r w:rsidR="00974309">
              <w:rPr>
                <w:b/>
                <w:color w:val="000000" w:themeColor="text1"/>
                <w:sz w:val="24"/>
                <w:szCs w:val="24"/>
              </w:rPr>
              <w:t xml:space="preserve"> </w:t>
            </w:r>
            <w:r w:rsidR="00974309">
              <w:rPr>
                <w:color w:val="000000" w:themeColor="text1"/>
                <w:sz w:val="24"/>
                <w:szCs w:val="24"/>
              </w:rPr>
              <w:t>1</w:t>
            </w:r>
          </w:p>
          <w:p w:rsidR="00974309" w:rsidRPr="003E103A" w:rsidRDefault="00974309" w:rsidP="00974309">
            <w:pPr>
              <w:rPr>
                <w:color w:val="000000" w:themeColor="text1"/>
                <w:sz w:val="24"/>
                <w:szCs w:val="24"/>
              </w:rPr>
            </w:pPr>
            <w:r w:rsidRPr="003E103A">
              <w:rPr>
                <w:color w:val="000000" w:themeColor="text1"/>
                <w:sz w:val="24"/>
                <w:szCs w:val="24"/>
              </w:rPr>
              <w:t xml:space="preserve">1. </w:t>
            </w:r>
            <w:r>
              <w:rPr>
                <w:color w:val="000000" w:themeColor="text1"/>
                <w:sz w:val="24"/>
                <w:szCs w:val="24"/>
              </w:rPr>
              <w:t>в</w:t>
            </w:r>
            <w:r w:rsidRPr="003E103A">
              <w:rPr>
                <w:color w:val="000000" w:themeColor="text1"/>
                <w:sz w:val="24"/>
                <w:szCs w:val="24"/>
              </w:rPr>
              <w:t>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974309" w:rsidRPr="00974309" w:rsidRDefault="00974309" w:rsidP="000F3BD5">
            <w:pPr>
              <w:rPr>
                <w:b/>
                <w:color w:val="000000" w:themeColor="text1"/>
                <w:sz w:val="24"/>
                <w:szCs w:val="24"/>
              </w:rPr>
            </w:pPr>
            <w:r w:rsidRPr="00974309">
              <w:rPr>
                <w:b/>
                <w:color w:val="000000" w:themeColor="text1"/>
                <w:sz w:val="24"/>
                <w:szCs w:val="24"/>
              </w:rPr>
              <w:lastRenderedPageBreak/>
              <w:t>Знания:</w:t>
            </w:r>
          </w:p>
          <w:p w:rsidR="000F3BD5" w:rsidRPr="003E103A" w:rsidRDefault="000F3BD5" w:rsidP="000F3BD5">
            <w:pPr>
              <w:rPr>
                <w:color w:val="000000" w:themeColor="text1"/>
                <w:sz w:val="24"/>
                <w:szCs w:val="24"/>
              </w:rPr>
            </w:pPr>
            <w:r w:rsidRPr="003E103A">
              <w:rPr>
                <w:color w:val="000000" w:themeColor="text1"/>
                <w:sz w:val="24"/>
                <w:szCs w:val="24"/>
              </w:rPr>
              <w:t>2. методов анализа выявленных проблемных ситуаций.</w:t>
            </w:r>
          </w:p>
          <w:p w:rsidR="00974309" w:rsidRPr="003E103A" w:rsidRDefault="000F3BD5" w:rsidP="00974309">
            <w:pPr>
              <w:rPr>
                <w:color w:val="000000" w:themeColor="text1"/>
                <w:sz w:val="24"/>
                <w:szCs w:val="24"/>
              </w:rPr>
            </w:pPr>
            <w:r w:rsidRPr="003E103A">
              <w:rPr>
                <w:color w:val="000000" w:themeColor="text1"/>
                <w:sz w:val="24"/>
                <w:szCs w:val="24"/>
              </w:rPr>
              <w:t xml:space="preserve"> </w:t>
            </w:r>
            <w:r w:rsidR="00974309" w:rsidRPr="003E103A">
              <w:rPr>
                <w:b/>
                <w:color w:val="000000" w:themeColor="text1"/>
                <w:sz w:val="24"/>
                <w:szCs w:val="24"/>
              </w:rPr>
              <w:t xml:space="preserve">Умения </w:t>
            </w:r>
          </w:p>
          <w:p w:rsidR="00974309" w:rsidRPr="003E103A" w:rsidRDefault="00974309" w:rsidP="00974309">
            <w:pPr>
              <w:rPr>
                <w:color w:val="000000" w:themeColor="text1"/>
                <w:sz w:val="24"/>
                <w:szCs w:val="24"/>
              </w:rPr>
            </w:pPr>
            <w:r w:rsidRPr="003E103A">
              <w:rPr>
                <w:color w:val="000000" w:themeColor="text1"/>
                <w:sz w:val="24"/>
                <w:szCs w:val="24"/>
              </w:rPr>
              <w:t xml:space="preserve">2. </w:t>
            </w:r>
            <w:r>
              <w:rPr>
                <w:color w:val="000000" w:themeColor="text1"/>
                <w:sz w:val="24"/>
                <w:szCs w:val="24"/>
              </w:rPr>
              <w:t>п</w:t>
            </w:r>
            <w:r w:rsidRPr="003E103A">
              <w:rPr>
                <w:color w:val="000000" w:themeColor="text1"/>
                <w:sz w:val="24"/>
                <w:szCs w:val="24"/>
              </w:rPr>
              <w:t>роводит критический анализ выявленных проблемных ситуаций.</w:t>
            </w:r>
          </w:p>
          <w:p w:rsidR="00974309" w:rsidRDefault="00974309" w:rsidP="000F3BD5">
            <w:pPr>
              <w:rPr>
                <w:color w:val="000000" w:themeColor="text1"/>
                <w:sz w:val="24"/>
                <w:szCs w:val="24"/>
              </w:rPr>
            </w:pPr>
          </w:p>
          <w:p w:rsidR="00974309" w:rsidRDefault="00974309" w:rsidP="000F3BD5">
            <w:pPr>
              <w:rPr>
                <w:color w:val="000000" w:themeColor="text1"/>
                <w:sz w:val="24"/>
                <w:szCs w:val="24"/>
              </w:rPr>
            </w:pPr>
          </w:p>
          <w:p w:rsidR="00974309" w:rsidRPr="00974309" w:rsidRDefault="00974309" w:rsidP="000F3BD5">
            <w:pPr>
              <w:rPr>
                <w:b/>
                <w:color w:val="000000" w:themeColor="text1"/>
                <w:sz w:val="24"/>
                <w:szCs w:val="24"/>
              </w:rPr>
            </w:pPr>
            <w:r w:rsidRPr="00974309">
              <w:rPr>
                <w:b/>
                <w:color w:val="000000" w:themeColor="text1"/>
                <w:sz w:val="24"/>
                <w:szCs w:val="24"/>
              </w:rPr>
              <w:t>Знания:</w:t>
            </w:r>
          </w:p>
          <w:p w:rsidR="000F3BD5" w:rsidRPr="003E103A" w:rsidRDefault="000F3BD5" w:rsidP="000F3BD5">
            <w:pPr>
              <w:rPr>
                <w:color w:val="000000" w:themeColor="text1"/>
                <w:sz w:val="24"/>
                <w:szCs w:val="24"/>
              </w:rPr>
            </w:pPr>
            <w:r w:rsidRPr="003E103A">
              <w:rPr>
                <w:color w:val="000000" w:themeColor="text1"/>
                <w:sz w:val="24"/>
                <w:szCs w:val="24"/>
              </w:rPr>
              <w:t xml:space="preserve">3. методов выдвижения самостоятельных гипотез при решении </w:t>
            </w:r>
          </w:p>
          <w:p w:rsidR="000F3BD5" w:rsidRPr="003E103A" w:rsidRDefault="000F3BD5" w:rsidP="000F3BD5">
            <w:pPr>
              <w:rPr>
                <w:color w:val="000000" w:themeColor="text1"/>
                <w:sz w:val="24"/>
                <w:szCs w:val="24"/>
              </w:rPr>
            </w:pPr>
            <w:r w:rsidRPr="003E103A">
              <w:rPr>
                <w:color w:val="000000" w:themeColor="text1"/>
                <w:sz w:val="24"/>
                <w:szCs w:val="24"/>
              </w:rPr>
              <w:t>научно - исследовательских задач в области финансов и кредита</w:t>
            </w:r>
          </w:p>
          <w:p w:rsidR="000F3BD5" w:rsidRPr="003E103A" w:rsidRDefault="000F3BD5" w:rsidP="000F3BD5">
            <w:pPr>
              <w:rPr>
                <w:color w:val="000000" w:themeColor="text1"/>
                <w:sz w:val="24"/>
                <w:szCs w:val="24"/>
              </w:rPr>
            </w:pPr>
            <w:r w:rsidRPr="003E103A">
              <w:rPr>
                <w:b/>
                <w:color w:val="000000" w:themeColor="text1"/>
                <w:sz w:val="24"/>
                <w:szCs w:val="24"/>
              </w:rPr>
              <w:t>Умения</w:t>
            </w:r>
            <w:r w:rsidR="00974309">
              <w:rPr>
                <w:b/>
                <w:color w:val="000000" w:themeColor="text1"/>
                <w:sz w:val="24"/>
                <w:szCs w:val="24"/>
              </w:rPr>
              <w:t>:</w:t>
            </w:r>
            <w:r w:rsidRPr="003E103A">
              <w:rPr>
                <w:b/>
                <w:color w:val="000000" w:themeColor="text1"/>
                <w:sz w:val="24"/>
                <w:szCs w:val="24"/>
              </w:rPr>
              <w:t xml:space="preserve"> </w:t>
            </w:r>
          </w:p>
          <w:p w:rsidR="000F3BD5" w:rsidRPr="003E103A" w:rsidRDefault="000F3BD5" w:rsidP="000F3BD5">
            <w:pPr>
              <w:rPr>
                <w:color w:val="000000" w:themeColor="text1"/>
                <w:sz w:val="24"/>
                <w:szCs w:val="24"/>
              </w:rPr>
            </w:pPr>
            <w:r w:rsidRPr="003E103A">
              <w:rPr>
                <w:color w:val="000000" w:themeColor="text1"/>
                <w:sz w:val="24"/>
                <w:szCs w:val="24"/>
              </w:rPr>
              <w:t>3.</w:t>
            </w:r>
            <w:r w:rsidR="00470B97">
              <w:rPr>
                <w:color w:val="000000" w:themeColor="text1"/>
                <w:sz w:val="24"/>
                <w:szCs w:val="24"/>
              </w:rPr>
              <w:t>в</w:t>
            </w:r>
            <w:r w:rsidRPr="003E103A">
              <w:rPr>
                <w:color w:val="000000" w:themeColor="text1"/>
                <w:sz w:val="24"/>
                <w:szCs w:val="24"/>
              </w:rPr>
              <w:t xml:space="preserve">ыдвигать самостоятельные гипотезы при решении </w:t>
            </w:r>
          </w:p>
          <w:p w:rsidR="000F3BD5" w:rsidRPr="003E103A" w:rsidRDefault="000F3BD5" w:rsidP="000F3BD5">
            <w:pPr>
              <w:rPr>
                <w:color w:val="000000" w:themeColor="text1"/>
                <w:sz w:val="24"/>
                <w:szCs w:val="24"/>
              </w:rPr>
            </w:pPr>
            <w:r w:rsidRPr="003E103A">
              <w:rPr>
                <w:color w:val="000000" w:themeColor="text1"/>
                <w:sz w:val="24"/>
                <w:szCs w:val="24"/>
              </w:rPr>
              <w:t>научно - исследовательских задач в области финансов и кредита</w:t>
            </w:r>
          </w:p>
          <w:p w:rsidR="00974309" w:rsidRPr="00470B97" w:rsidRDefault="00974309" w:rsidP="00470B97">
            <w:pPr>
              <w:rPr>
                <w:sz w:val="24"/>
                <w:szCs w:val="24"/>
              </w:rPr>
            </w:pPr>
          </w:p>
          <w:p w:rsidR="00974309" w:rsidRPr="00974309" w:rsidRDefault="00974309" w:rsidP="00974309">
            <w:pPr>
              <w:rPr>
                <w:b/>
                <w:color w:val="000000" w:themeColor="text1"/>
                <w:sz w:val="24"/>
                <w:szCs w:val="24"/>
              </w:rPr>
            </w:pPr>
            <w:r w:rsidRPr="00974309">
              <w:rPr>
                <w:b/>
                <w:color w:val="000000" w:themeColor="text1"/>
                <w:sz w:val="24"/>
                <w:szCs w:val="24"/>
              </w:rPr>
              <w:t>Знания:</w:t>
            </w:r>
          </w:p>
          <w:p w:rsidR="00974309" w:rsidRPr="003E103A" w:rsidRDefault="00974309" w:rsidP="00974309">
            <w:pPr>
              <w:rPr>
                <w:b/>
                <w:color w:val="000000" w:themeColor="text1"/>
                <w:sz w:val="24"/>
                <w:szCs w:val="24"/>
              </w:rPr>
            </w:pPr>
            <w:r w:rsidRPr="003E103A">
              <w:rPr>
                <w:color w:val="000000" w:themeColor="text1"/>
                <w:sz w:val="24"/>
                <w:szCs w:val="24"/>
              </w:rPr>
              <w:t>4. методов подготовки эффективных решений проблем, новых оригинальных проектов, выработки стратегии и планов действий.</w:t>
            </w:r>
          </w:p>
          <w:p w:rsidR="00974309" w:rsidRPr="003E103A" w:rsidRDefault="00974309" w:rsidP="00974309">
            <w:pPr>
              <w:rPr>
                <w:color w:val="000000" w:themeColor="text1"/>
                <w:sz w:val="24"/>
                <w:szCs w:val="24"/>
              </w:rPr>
            </w:pPr>
            <w:r w:rsidRPr="003E103A">
              <w:rPr>
                <w:b/>
                <w:color w:val="000000" w:themeColor="text1"/>
                <w:sz w:val="24"/>
                <w:szCs w:val="24"/>
              </w:rPr>
              <w:t>Умения</w:t>
            </w:r>
            <w:r>
              <w:rPr>
                <w:b/>
                <w:color w:val="000000" w:themeColor="text1"/>
                <w:sz w:val="24"/>
                <w:szCs w:val="24"/>
              </w:rPr>
              <w:t>:</w:t>
            </w:r>
            <w:r w:rsidRPr="003E103A">
              <w:rPr>
                <w:b/>
                <w:color w:val="000000" w:themeColor="text1"/>
                <w:sz w:val="24"/>
                <w:szCs w:val="24"/>
              </w:rPr>
              <w:t xml:space="preserve"> </w:t>
            </w:r>
          </w:p>
          <w:p w:rsidR="00974309" w:rsidRDefault="00974309" w:rsidP="00974309">
            <w:pPr>
              <w:jc w:val="both"/>
              <w:rPr>
                <w:color w:val="000000"/>
                <w:sz w:val="24"/>
                <w:szCs w:val="24"/>
              </w:rPr>
            </w:pPr>
            <w:r w:rsidRPr="003E103A">
              <w:rPr>
                <w:color w:val="000000" w:themeColor="text1"/>
                <w:sz w:val="24"/>
                <w:szCs w:val="24"/>
              </w:rPr>
              <w:t xml:space="preserve">4. </w:t>
            </w:r>
            <w:r>
              <w:rPr>
                <w:color w:val="000000" w:themeColor="text1"/>
                <w:sz w:val="24"/>
                <w:szCs w:val="24"/>
              </w:rPr>
              <w:t>р</w:t>
            </w:r>
            <w:r w:rsidRPr="003E103A">
              <w:rPr>
                <w:color w:val="000000" w:themeColor="text1"/>
                <w:sz w:val="24"/>
                <w:szCs w:val="24"/>
              </w:rPr>
              <w:t>азрабатывать эффективное решение проблем, предлагать новые оригинальные проекты, вырабатывать стратегию и планы действий.</w:t>
            </w:r>
          </w:p>
          <w:p w:rsidR="00470B97" w:rsidRPr="00470B97" w:rsidRDefault="00470B97" w:rsidP="00470B97">
            <w:pPr>
              <w:rPr>
                <w:sz w:val="24"/>
                <w:szCs w:val="24"/>
              </w:rPr>
            </w:pPr>
          </w:p>
        </w:tc>
      </w:tr>
      <w:tr w:rsidR="00E379E9" w:rsidRPr="001B4924" w:rsidTr="00E379E9">
        <w:tc>
          <w:tcPr>
            <w:tcW w:w="993" w:type="dxa"/>
          </w:tcPr>
          <w:p w:rsidR="00E379E9" w:rsidRPr="00C74BFF" w:rsidRDefault="00E379E9" w:rsidP="00D7368A">
            <w:pPr>
              <w:tabs>
                <w:tab w:val="left" w:pos="540"/>
              </w:tabs>
              <w:contextualSpacing/>
              <w:jc w:val="both"/>
              <w:rPr>
                <w:b/>
                <w:color w:val="000000"/>
                <w:sz w:val="24"/>
                <w:szCs w:val="24"/>
              </w:rPr>
            </w:pPr>
            <w:r w:rsidRPr="00C74BFF">
              <w:rPr>
                <w:b/>
                <w:color w:val="000000"/>
                <w:sz w:val="24"/>
                <w:szCs w:val="24"/>
              </w:rPr>
              <w:lastRenderedPageBreak/>
              <w:t>УК-1</w:t>
            </w:r>
          </w:p>
        </w:tc>
        <w:tc>
          <w:tcPr>
            <w:tcW w:w="1842" w:type="dxa"/>
          </w:tcPr>
          <w:p w:rsidR="00E379E9" w:rsidRPr="00C74BFF" w:rsidRDefault="00E379E9" w:rsidP="00D7368A">
            <w:pPr>
              <w:jc w:val="both"/>
              <w:rPr>
                <w:color w:val="000000"/>
                <w:sz w:val="24"/>
                <w:szCs w:val="24"/>
              </w:rPr>
            </w:pPr>
            <w:r w:rsidRPr="00C74BFF">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p w:rsidR="00E379E9" w:rsidRPr="00C74BFF" w:rsidRDefault="00E379E9" w:rsidP="00D7368A">
            <w:pPr>
              <w:rPr>
                <w:sz w:val="24"/>
                <w:szCs w:val="24"/>
              </w:rPr>
            </w:pPr>
          </w:p>
        </w:tc>
        <w:tc>
          <w:tcPr>
            <w:tcW w:w="2835" w:type="dxa"/>
          </w:tcPr>
          <w:p w:rsidR="00E379E9" w:rsidRPr="006E711E" w:rsidRDefault="00E379E9" w:rsidP="00974309">
            <w:pPr>
              <w:rPr>
                <w:color w:val="000000"/>
                <w:sz w:val="24"/>
                <w:szCs w:val="24"/>
              </w:rPr>
            </w:pPr>
            <w:r w:rsidRPr="006E711E">
              <w:rPr>
                <w:color w:val="000000"/>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470B97" w:rsidRDefault="00470B97" w:rsidP="00D7368A">
            <w:pPr>
              <w:jc w:val="both"/>
              <w:rPr>
                <w:color w:val="000000"/>
                <w:sz w:val="24"/>
                <w:szCs w:val="24"/>
              </w:rPr>
            </w:pPr>
          </w:p>
          <w:p w:rsidR="00E379E9" w:rsidRPr="006E711E" w:rsidRDefault="00E379E9" w:rsidP="00974309">
            <w:pPr>
              <w:rPr>
                <w:color w:val="000000"/>
                <w:sz w:val="24"/>
                <w:szCs w:val="24"/>
              </w:rPr>
            </w:pPr>
            <w:r w:rsidRPr="006E711E">
              <w:rPr>
                <w:color w:val="000000"/>
                <w:sz w:val="24"/>
                <w:szCs w:val="24"/>
              </w:rPr>
              <w:t>2.Демонстрирует способы осмысления и критического анализа проблемных ситуаций.</w:t>
            </w:r>
          </w:p>
          <w:p w:rsidR="00470B97" w:rsidRDefault="00470B97" w:rsidP="00D7368A">
            <w:pPr>
              <w:ind w:right="358"/>
              <w:jc w:val="both"/>
              <w:rPr>
                <w:color w:val="000000"/>
                <w:sz w:val="24"/>
                <w:szCs w:val="24"/>
              </w:rPr>
            </w:pPr>
          </w:p>
          <w:p w:rsidR="00470B97" w:rsidRDefault="00470B97" w:rsidP="00D7368A">
            <w:pPr>
              <w:ind w:right="358"/>
              <w:jc w:val="both"/>
              <w:rPr>
                <w:color w:val="000000"/>
                <w:sz w:val="24"/>
                <w:szCs w:val="24"/>
              </w:rPr>
            </w:pPr>
          </w:p>
          <w:p w:rsidR="00470B97" w:rsidRDefault="00470B97" w:rsidP="00D7368A">
            <w:pPr>
              <w:ind w:right="358"/>
              <w:jc w:val="both"/>
              <w:rPr>
                <w:color w:val="000000"/>
                <w:sz w:val="24"/>
                <w:szCs w:val="24"/>
              </w:rPr>
            </w:pPr>
          </w:p>
          <w:p w:rsidR="00974309" w:rsidRDefault="00974309" w:rsidP="00974309">
            <w:pPr>
              <w:ind w:right="358"/>
              <w:rPr>
                <w:color w:val="000000"/>
                <w:sz w:val="24"/>
                <w:szCs w:val="24"/>
              </w:rPr>
            </w:pPr>
          </w:p>
          <w:p w:rsidR="00E379E9" w:rsidRPr="00AB0E9B" w:rsidRDefault="00E379E9" w:rsidP="00974309">
            <w:pPr>
              <w:ind w:right="358"/>
              <w:rPr>
                <w:color w:val="000000"/>
                <w:sz w:val="24"/>
                <w:szCs w:val="24"/>
              </w:rPr>
            </w:pPr>
            <w:r w:rsidRPr="006E711E">
              <w:rPr>
                <w:color w:val="000000"/>
                <w:sz w:val="24"/>
                <w:szCs w:val="24"/>
              </w:rPr>
              <w:t xml:space="preserve">3. Предлагает </w:t>
            </w:r>
            <w:r w:rsidRPr="006E711E">
              <w:rPr>
                <w:color w:val="000000"/>
                <w:sz w:val="24"/>
                <w:szCs w:val="24"/>
              </w:rPr>
              <w:lastRenderedPageBreak/>
              <w:t>нестандартное решение проблем, новые оригинальные проекты, вырабатывает стратегию действий на основе системного подхода</w:t>
            </w:r>
          </w:p>
        </w:tc>
        <w:tc>
          <w:tcPr>
            <w:tcW w:w="4395" w:type="dxa"/>
          </w:tcPr>
          <w:p w:rsidR="00395DBB" w:rsidRPr="003E103A" w:rsidRDefault="00395DBB" w:rsidP="00395DBB">
            <w:pPr>
              <w:rPr>
                <w:color w:val="000000" w:themeColor="text1"/>
                <w:sz w:val="24"/>
                <w:szCs w:val="24"/>
              </w:rPr>
            </w:pPr>
            <w:r w:rsidRPr="003E103A">
              <w:rPr>
                <w:b/>
                <w:color w:val="000000" w:themeColor="text1"/>
                <w:sz w:val="24"/>
                <w:szCs w:val="24"/>
              </w:rPr>
              <w:lastRenderedPageBreak/>
              <w:t xml:space="preserve">Знания: </w:t>
            </w:r>
            <w:r w:rsidRPr="003E103A">
              <w:rPr>
                <w:color w:val="000000" w:themeColor="text1"/>
                <w:sz w:val="24"/>
                <w:szCs w:val="24"/>
              </w:rPr>
              <w:t>1. методов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95DBB" w:rsidRPr="003E103A" w:rsidRDefault="00395DBB" w:rsidP="00395DBB">
            <w:pPr>
              <w:rPr>
                <w:color w:val="000000" w:themeColor="text1"/>
                <w:sz w:val="24"/>
                <w:szCs w:val="24"/>
              </w:rPr>
            </w:pPr>
            <w:r w:rsidRPr="003E103A">
              <w:rPr>
                <w:b/>
                <w:color w:val="000000" w:themeColor="text1"/>
                <w:sz w:val="24"/>
                <w:szCs w:val="24"/>
              </w:rPr>
              <w:t xml:space="preserve">Умения </w:t>
            </w:r>
            <w:r w:rsidRPr="003E103A">
              <w:rPr>
                <w:color w:val="000000" w:themeColor="text1"/>
                <w:sz w:val="24"/>
                <w:szCs w:val="24"/>
              </w:rPr>
              <w:t>1.</w:t>
            </w:r>
            <w:r w:rsidR="00470B97">
              <w:rPr>
                <w:color w:val="000000" w:themeColor="text1"/>
                <w:sz w:val="24"/>
                <w:szCs w:val="24"/>
              </w:rPr>
              <w:t xml:space="preserve"> и</w:t>
            </w:r>
            <w:r w:rsidRPr="003E103A">
              <w:rPr>
                <w:color w:val="000000" w:themeColor="text1"/>
                <w:sz w:val="24"/>
                <w:szCs w:val="24"/>
              </w:rPr>
              <w:t>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470B97" w:rsidRPr="00470B97" w:rsidRDefault="00470B97" w:rsidP="00470B97">
            <w:pPr>
              <w:rPr>
                <w:sz w:val="24"/>
                <w:szCs w:val="24"/>
              </w:rPr>
            </w:pPr>
          </w:p>
          <w:p w:rsidR="00974309" w:rsidRPr="003E103A" w:rsidRDefault="00470B97" w:rsidP="00974309">
            <w:pPr>
              <w:rPr>
                <w:color w:val="000000" w:themeColor="text1"/>
                <w:sz w:val="24"/>
                <w:szCs w:val="24"/>
              </w:rPr>
            </w:pPr>
            <w:r w:rsidRPr="00470B97">
              <w:rPr>
                <w:b/>
                <w:sz w:val="24"/>
                <w:szCs w:val="24"/>
              </w:rPr>
              <w:t>Знания:</w:t>
            </w:r>
            <w:r w:rsidR="00974309">
              <w:rPr>
                <w:b/>
                <w:sz w:val="24"/>
                <w:szCs w:val="24"/>
              </w:rPr>
              <w:t xml:space="preserve"> </w:t>
            </w:r>
            <w:r w:rsidR="00974309" w:rsidRPr="003E103A">
              <w:rPr>
                <w:color w:val="000000" w:themeColor="text1"/>
                <w:sz w:val="24"/>
                <w:szCs w:val="24"/>
              </w:rPr>
              <w:t>2. способов осмысления и критического анализа проблемных ситуаций.</w:t>
            </w:r>
          </w:p>
          <w:p w:rsidR="00470B97" w:rsidRPr="00470B97" w:rsidRDefault="00470B97" w:rsidP="00470B97">
            <w:pPr>
              <w:rPr>
                <w:b/>
                <w:sz w:val="24"/>
                <w:szCs w:val="24"/>
              </w:rPr>
            </w:pPr>
          </w:p>
          <w:p w:rsidR="00470B97" w:rsidRPr="00974309" w:rsidRDefault="00470B97" w:rsidP="00470B97">
            <w:pPr>
              <w:rPr>
                <w:color w:val="000000" w:themeColor="text1"/>
                <w:sz w:val="24"/>
                <w:szCs w:val="24"/>
              </w:rPr>
            </w:pPr>
            <w:r w:rsidRPr="00470B97">
              <w:rPr>
                <w:b/>
                <w:sz w:val="24"/>
                <w:szCs w:val="24"/>
              </w:rPr>
              <w:t>Умения:</w:t>
            </w:r>
            <w:r w:rsidR="00974309">
              <w:rPr>
                <w:b/>
                <w:sz w:val="24"/>
                <w:szCs w:val="24"/>
              </w:rPr>
              <w:t xml:space="preserve"> </w:t>
            </w:r>
            <w:r w:rsidR="00974309" w:rsidRPr="003E103A">
              <w:rPr>
                <w:color w:val="000000" w:themeColor="text1"/>
                <w:sz w:val="24"/>
                <w:szCs w:val="24"/>
              </w:rPr>
              <w:t xml:space="preserve">2. </w:t>
            </w:r>
            <w:r w:rsidR="00974309">
              <w:rPr>
                <w:color w:val="000000" w:themeColor="text1"/>
                <w:sz w:val="24"/>
                <w:szCs w:val="24"/>
              </w:rPr>
              <w:t>д</w:t>
            </w:r>
            <w:r w:rsidR="00974309" w:rsidRPr="003E103A">
              <w:rPr>
                <w:color w:val="000000" w:themeColor="text1"/>
                <w:sz w:val="24"/>
                <w:szCs w:val="24"/>
              </w:rPr>
              <w:t>емонстрировать способы осмысления и критического анализа проблемных ситуаций</w:t>
            </w:r>
          </w:p>
          <w:p w:rsidR="00470B97" w:rsidRPr="00470B97" w:rsidRDefault="00470B97" w:rsidP="00470B97">
            <w:pPr>
              <w:rPr>
                <w:sz w:val="24"/>
                <w:szCs w:val="24"/>
              </w:rPr>
            </w:pPr>
          </w:p>
          <w:p w:rsidR="00974309" w:rsidRPr="003E103A" w:rsidRDefault="00974309" w:rsidP="00974309">
            <w:pPr>
              <w:rPr>
                <w:b/>
                <w:color w:val="000000" w:themeColor="text1"/>
                <w:sz w:val="24"/>
                <w:szCs w:val="24"/>
              </w:rPr>
            </w:pPr>
            <w:r>
              <w:rPr>
                <w:b/>
                <w:sz w:val="24"/>
                <w:szCs w:val="24"/>
              </w:rPr>
              <w:t>З</w:t>
            </w:r>
            <w:r w:rsidR="00470B97" w:rsidRPr="00470B97">
              <w:rPr>
                <w:b/>
                <w:sz w:val="24"/>
                <w:szCs w:val="24"/>
              </w:rPr>
              <w:t>нания:</w:t>
            </w:r>
            <w:r>
              <w:rPr>
                <w:b/>
                <w:sz w:val="24"/>
                <w:szCs w:val="24"/>
              </w:rPr>
              <w:t xml:space="preserve"> </w:t>
            </w:r>
            <w:r w:rsidRPr="003E103A">
              <w:rPr>
                <w:color w:val="000000" w:themeColor="text1"/>
                <w:sz w:val="24"/>
                <w:szCs w:val="24"/>
              </w:rPr>
              <w:t xml:space="preserve">3. методов разработки </w:t>
            </w:r>
            <w:r w:rsidRPr="003E103A">
              <w:rPr>
                <w:color w:val="000000" w:themeColor="text1"/>
                <w:sz w:val="24"/>
                <w:szCs w:val="24"/>
              </w:rPr>
              <w:lastRenderedPageBreak/>
              <w:t>нестандартного решение проблем, новых оригинальных проектов на основе системного подхода</w:t>
            </w:r>
          </w:p>
          <w:p w:rsidR="00470B97" w:rsidRPr="00470B97" w:rsidRDefault="00470B97" w:rsidP="00470B97">
            <w:pPr>
              <w:rPr>
                <w:b/>
                <w:sz w:val="24"/>
                <w:szCs w:val="24"/>
              </w:rPr>
            </w:pPr>
          </w:p>
          <w:p w:rsidR="00E379E9" w:rsidRPr="00974309" w:rsidRDefault="00470B97" w:rsidP="00974309">
            <w:pPr>
              <w:jc w:val="both"/>
              <w:rPr>
                <w:b/>
                <w:color w:val="000000"/>
                <w:sz w:val="24"/>
                <w:szCs w:val="24"/>
              </w:rPr>
            </w:pPr>
            <w:r w:rsidRPr="00470B97">
              <w:rPr>
                <w:b/>
                <w:sz w:val="24"/>
                <w:szCs w:val="24"/>
              </w:rPr>
              <w:t>Умения:</w:t>
            </w:r>
            <w:r w:rsidR="00974309">
              <w:rPr>
                <w:b/>
                <w:sz w:val="24"/>
                <w:szCs w:val="24"/>
              </w:rPr>
              <w:t xml:space="preserve"> </w:t>
            </w:r>
            <w:r w:rsidR="00974309" w:rsidRPr="003E103A">
              <w:rPr>
                <w:color w:val="000000" w:themeColor="text1"/>
                <w:sz w:val="24"/>
                <w:szCs w:val="24"/>
              </w:rPr>
              <w:t xml:space="preserve">3. </w:t>
            </w:r>
            <w:r w:rsidR="00974309">
              <w:rPr>
                <w:color w:val="000000" w:themeColor="text1"/>
                <w:sz w:val="24"/>
                <w:szCs w:val="24"/>
              </w:rPr>
              <w:t>п</w:t>
            </w:r>
            <w:r w:rsidR="00974309" w:rsidRPr="003E103A">
              <w:rPr>
                <w:color w:val="000000" w:themeColor="text1"/>
                <w:sz w:val="24"/>
                <w:szCs w:val="24"/>
              </w:rPr>
              <w:t>редлагать нестандартное решение проблем, новые оригинальные проекты, вырабатывает стратегию действий на основе системного подхода</w:t>
            </w:r>
          </w:p>
        </w:tc>
      </w:tr>
      <w:tr w:rsidR="00E379E9" w:rsidRPr="001B4924" w:rsidTr="00E379E9">
        <w:tc>
          <w:tcPr>
            <w:tcW w:w="993" w:type="dxa"/>
          </w:tcPr>
          <w:p w:rsidR="00E379E9" w:rsidRPr="001B4924" w:rsidRDefault="00E379E9" w:rsidP="00D7368A">
            <w:pPr>
              <w:tabs>
                <w:tab w:val="left" w:pos="540"/>
              </w:tabs>
              <w:contextualSpacing/>
              <w:jc w:val="both"/>
              <w:rPr>
                <w:color w:val="000000"/>
                <w:sz w:val="24"/>
                <w:szCs w:val="24"/>
              </w:rPr>
            </w:pPr>
            <w:r w:rsidRPr="001B4924">
              <w:rPr>
                <w:b/>
                <w:color w:val="000000"/>
                <w:sz w:val="24"/>
                <w:szCs w:val="24"/>
              </w:rPr>
              <w:lastRenderedPageBreak/>
              <w:t>УК-3</w:t>
            </w:r>
          </w:p>
        </w:tc>
        <w:tc>
          <w:tcPr>
            <w:tcW w:w="1842" w:type="dxa"/>
          </w:tcPr>
          <w:p w:rsidR="00E379E9" w:rsidRPr="001B4924" w:rsidRDefault="00E379E9" w:rsidP="00D7368A">
            <w:pPr>
              <w:tabs>
                <w:tab w:val="left" w:pos="540"/>
              </w:tabs>
              <w:contextualSpacing/>
              <w:jc w:val="both"/>
              <w:rPr>
                <w:color w:val="000000"/>
                <w:sz w:val="24"/>
                <w:szCs w:val="24"/>
              </w:rPr>
            </w:pPr>
            <w:r w:rsidRPr="001B4924">
              <w:rPr>
                <w:color w:val="000000"/>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835" w:type="dxa"/>
          </w:tcPr>
          <w:p w:rsidR="00E379E9" w:rsidRPr="001B4924" w:rsidRDefault="00E379E9" w:rsidP="00470B97">
            <w:pPr>
              <w:ind w:left="8" w:right="358" w:hanging="8"/>
              <w:rPr>
                <w:color w:val="000000"/>
                <w:sz w:val="24"/>
                <w:szCs w:val="24"/>
                <w:shd w:val="clear" w:color="auto" w:fill="FFFFFF"/>
              </w:rPr>
            </w:pPr>
            <w:r w:rsidRPr="001B4924">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470B97" w:rsidRDefault="00470B97" w:rsidP="00A50BEF">
            <w:pPr>
              <w:ind w:right="358"/>
              <w:rPr>
                <w:color w:val="000000"/>
                <w:sz w:val="24"/>
                <w:szCs w:val="24"/>
              </w:rPr>
            </w:pPr>
          </w:p>
          <w:p w:rsidR="00470B97" w:rsidRDefault="00470B97" w:rsidP="00470B97">
            <w:pPr>
              <w:ind w:left="8" w:right="358" w:hanging="8"/>
              <w:rPr>
                <w:color w:val="000000"/>
                <w:sz w:val="24"/>
                <w:szCs w:val="24"/>
              </w:rPr>
            </w:pPr>
          </w:p>
          <w:p w:rsidR="00E379E9" w:rsidRPr="001B4924" w:rsidRDefault="00E379E9" w:rsidP="00470B97">
            <w:pPr>
              <w:ind w:left="8" w:right="358" w:hanging="8"/>
              <w:rPr>
                <w:color w:val="000000"/>
                <w:sz w:val="24"/>
                <w:szCs w:val="24"/>
                <w:shd w:val="clear" w:color="auto" w:fill="FFFFFF"/>
              </w:rPr>
            </w:pPr>
            <w:r w:rsidRPr="001B4924">
              <w:rPr>
                <w:color w:val="000000"/>
                <w:sz w:val="24"/>
                <w:szCs w:val="24"/>
              </w:rPr>
              <w:t>2.Актуализирует свой личностный потенциал, внутренние источники роста и развития собственной деятельности.</w:t>
            </w:r>
          </w:p>
          <w:p w:rsidR="00470B97" w:rsidRDefault="00470B97" w:rsidP="00470B97">
            <w:pPr>
              <w:ind w:left="8" w:right="358" w:hanging="8"/>
              <w:rPr>
                <w:color w:val="000000"/>
                <w:sz w:val="24"/>
                <w:szCs w:val="24"/>
              </w:rPr>
            </w:pPr>
          </w:p>
          <w:p w:rsidR="00E379E9" w:rsidRPr="001B4924" w:rsidRDefault="00E379E9" w:rsidP="00470B97">
            <w:pPr>
              <w:ind w:left="8" w:right="358" w:hanging="8"/>
              <w:rPr>
                <w:color w:val="000000"/>
                <w:sz w:val="24"/>
                <w:szCs w:val="24"/>
              </w:rPr>
            </w:pPr>
            <w:r w:rsidRPr="001B4924">
              <w:rPr>
                <w:color w:val="000000"/>
                <w:sz w:val="24"/>
                <w:szCs w:val="24"/>
              </w:rPr>
              <w:t>3.Определяет приоритеты собственной деятельности в соответствии с важностью задач.</w:t>
            </w:r>
          </w:p>
          <w:p w:rsidR="00470B97" w:rsidRDefault="00470B97" w:rsidP="00470B97">
            <w:pPr>
              <w:tabs>
                <w:tab w:val="left" w:pos="540"/>
              </w:tabs>
              <w:contextualSpacing/>
              <w:rPr>
                <w:color w:val="000000"/>
                <w:sz w:val="24"/>
                <w:szCs w:val="24"/>
              </w:rPr>
            </w:pPr>
          </w:p>
          <w:p w:rsidR="00E379E9" w:rsidRPr="001B4924" w:rsidRDefault="00E379E9" w:rsidP="00470B97">
            <w:pPr>
              <w:tabs>
                <w:tab w:val="left" w:pos="540"/>
              </w:tabs>
              <w:contextualSpacing/>
              <w:rPr>
                <w:color w:val="000000"/>
                <w:sz w:val="24"/>
                <w:szCs w:val="24"/>
              </w:rPr>
            </w:pPr>
            <w:r w:rsidRPr="001B4924">
              <w:rPr>
                <w:color w:val="000000"/>
                <w:sz w:val="24"/>
                <w:szCs w:val="24"/>
              </w:rPr>
              <w:t>4. Определяет и демонстрирует методы повышения эффективности собственной деятельности.</w:t>
            </w:r>
          </w:p>
        </w:tc>
        <w:tc>
          <w:tcPr>
            <w:tcW w:w="4395" w:type="dxa"/>
          </w:tcPr>
          <w:p w:rsidR="00395DBB" w:rsidRPr="003E103A" w:rsidRDefault="00395DBB" w:rsidP="00395DBB">
            <w:pPr>
              <w:rPr>
                <w:color w:val="000000" w:themeColor="text1"/>
                <w:sz w:val="24"/>
                <w:szCs w:val="24"/>
                <w:shd w:val="clear" w:color="auto" w:fill="FFFFFF"/>
              </w:rPr>
            </w:pPr>
            <w:r w:rsidRPr="003E103A">
              <w:rPr>
                <w:b/>
                <w:color w:val="000000" w:themeColor="text1"/>
                <w:sz w:val="24"/>
                <w:szCs w:val="24"/>
              </w:rPr>
              <w:t xml:space="preserve">Знания: </w:t>
            </w:r>
            <w:r w:rsidRPr="003E103A">
              <w:rPr>
                <w:color w:val="000000" w:themeColor="text1"/>
                <w:sz w:val="24"/>
                <w:szCs w:val="24"/>
                <w:shd w:val="clear" w:color="auto" w:fill="FFFFFF"/>
              </w:rPr>
              <w:t>1.</w:t>
            </w:r>
            <w:r w:rsidR="00470B97">
              <w:rPr>
                <w:color w:val="000000" w:themeColor="text1"/>
                <w:sz w:val="24"/>
                <w:szCs w:val="24"/>
                <w:shd w:val="clear" w:color="auto" w:fill="FFFFFF"/>
              </w:rPr>
              <w:t xml:space="preserve"> м</w:t>
            </w:r>
            <w:r w:rsidRPr="003E103A">
              <w:rPr>
                <w:color w:val="000000" w:themeColor="text1"/>
                <w:sz w:val="24"/>
                <w:szCs w:val="24"/>
                <w:shd w:val="clear" w:color="auto" w:fill="FFFFFF"/>
              </w:rPr>
              <w:t>етодов объективной оценки своих возможности и требования различных социальных ситуаций</w:t>
            </w:r>
          </w:p>
          <w:p w:rsidR="00A50BEF" w:rsidRPr="003E103A" w:rsidRDefault="00A50BEF" w:rsidP="00A50BEF">
            <w:pPr>
              <w:rPr>
                <w:b/>
                <w:color w:val="000000" w:themeColor="text1"/>
                <w:sz w:val="24"/>
                <w:szCs w:val="24"/>
              </w:rPr>
            </w:pPr>
            <w:r w:rsidRPr="003E103A">
              <w:rPr>
                <w:b/>
                <w:color w:val="000000" w:themeColor="text1"/>
                <w:sz w:val="24"/>
                <w:szCs w:val="24"/>
              </w:rPr>
              <w:t>Умения:</w:t>
            </w:r>
          </w:p>
          <w:p w:rsidR="00A50BEF" w:rsidRPr="003E103A" w:rsidRDefault="00A50BEF" w:rsidP="00A50BEF">
            <w:pPr>
              <w:rPr>
                <w:color w:val="000000" w:themeColor="text1"/>
                <w:sz w:val="24"/>
                <w:szCs w:val="24"/>
                <w:shd w:val="clear" w:color="auto" w:fill="FFFFFF"/>
              </w:rPr>
            </w:pPr>
            <w:r w:rsidRPr="003E103A">
              <w:rPr>
                <w:color w:val="000000" w:themeColor="text1"/>
                <w:sz w:val="24"/>
                <w:szCs w:val="24"/>
                <w:shd w:val="clear" w:color="auto" w:fill="FFFFFF"/>
              </w:rPr>
              <w:t xml:space="preserve">1.объективно оценивать свои возможности и требования различных социальных ситуаций, принимать решения в соответствии с данной оценкой и требованиями. </w:t>
            </w:r>
          </w:p>
          <w:p w:rsidR="00A50BEF" w:rsidRDefault="00A50BEF" w:rsidP="00395DBB">
            <w:pPr>
              <w:rPr>
                <w:color w:val="000000" w:themeColor="text1"/>
                <w:sz w:val="24"/>
                <w:szCs w:val="24"/>
              </w:rPr>
            </w:pPr>
          </w:p>
          <w:p w:rsidR="00A50BEF" w:rsidRDefault="00A50BEF" w:rsidP="00395DBB">
            <w:pPr>
              <w:rPr>
                <w:color w:val="000000" w:themeColor="text1"/>
                <w:sz w:val="24"/>
                <w:szCs w:val="24"/>
              </w:rPr>
            </w:pPr>
          </w:p>
          <w:p w:rsidR="00A50BEF" w:rsidRDefault="00A50BEF" w:rsidP="00395DBB">
            <w:pPr>
              <w:rPr>
                <w:color w:val="000000" w:themeColor="text1"/>
                <w:sz w:val="24"/>
                <w:szCs w:val="24"/>
              </w:rPr>
            </w:pPr>
          </w:p>
          <w:p w:rsidR="00A50BEF" w:rsidRDefault="00A50BEF" w:rsidP="00395DBB">
            <w:pPr>
              <w:rPr>
                <w:color w:val="000000" w:themeColor="text1"/>
                <w:sz w:val="24"/>
                <w:szCs w:val="24"/>
              </w:rPr>
            </w:pPr>
          </w:p>
          <w:p w:rsidR="00A50BEF" w:rsidRPr="00470B97" w:rsidRDefault="00A50BEF" w:rsidP="00A50BEF">
            <w:pPr>
              <w:rPr>
                <w:b/>
                <w:sz w:val="24"/>
                <w:szCs w:val="24"/>
              </w:rPr>
            </w:pPr>
            <w:r w:rsidRPr="00470B97">
              <w:rPr>
                <w:b/>
                <w:sz w:val="24"/>
                <w:szCs w:val="24"/>
              </w:rPr>
              <w:t>Знания:</w:t>
            </w:r>
          </w:p>
          <w:p w:rsidR="00395DBB" w:rsidRPr="003E103A" w:rsidRDefault="00395DBB" w:rsidP="00395DBB">
            <w:pPr>
              <w:rPr>
                <w:color w:val="000000" w:themeColor="text1"/>
                <w:sz w:val="24"/>
                <w:szCs w:val="24"/>
                <w:shd w:val="clear" w:color="auto" w:fill="FFFFFF"/>
              </w:rPr>
            </w:pPr>
            <w:r w:rsidRPr="003E103A">
              <w:rPr>
                <w:color w:val="000000" w:themeColor="text1"/>
                <w:sz w:val="24"/>
                <w:szCs w:val="24"/>
              </w:rPr>
              <w:t>2.</w:t>
            </w:r>
            <w:r w:rsidR="00470B97">
              <w:rPr>
                <w:color w:val="000000" w:themeColor="text1"/>
                <w:sz w:val="24"/>
                <w:szCs w:val="24"/>
              </w:rPr>
              <w:t xml:space="preserve"> </w:t>
            </w:r>
            <w:r w:rsidRPr="003E103A">
              <w:rPr>
                <w:color w:val="000000" w:themeColor="text1"/>
                <w:sz w:val="24"/>
                <w:szCs w:val="24"/>
              </w:rPr>
              <w:t>методов и путей актуализации своего личностного потенциала, внутренние источники роста и развития собственной деятельности.</w:t>
            </w:r>
          </w:p>
          <w:p w:rsidR="00A50BEF" w:rsidRPr="003E103A" w:rsidRDefault="00A50BEF" w:rsidP="00A50BEF">
            <w:pPr>
              <w:rPr>
                <w:b/>
                <w:color w:val="000000" w:themeColor="text1"/>
                <w:sz w:val="24"/>
                <w:szCs w:val="24"/>
              </w:rPr>
            </w:pPr>
            <w:r w:rsidRPr="003E103A">
              <w:rPr>
                <w:b/>
                <w:color w:val="000000" w:themeColor="text1"/>
                <w:sz w:val="24"/>
                <w:szCs w:val="24"/>
              </w:rPr>
              <w:t>Умения:</w:t>
            </w:r>
          </w:p>
          <w:p w:rsidR="00A50BEF" w:rsidRPr="003E103A" w:rsidRDefault="00A50BEF" w:rsidP="00A50BEF">
            <w:pPr>
              <w:rPr>
                <w:color w:val="000000" w:themeColor="text1"/>
                <w:sz w:val="24"/>
                <w:szCs w:val="24"/>
                <w:shd w:val="clear" w:color="auto" w:fill="FFFFFF"/>
              </w:rPr>
            </w:pPr>
            <w:r w:rsidRPr="003E103A">
              <w:rPr>
                <w:color w:val="000000" w:themeColor="text1"/>
                <w:sz w:val="24"/>
                <w:szCs w:val="24"/>
              </w:rPr>
              <w:t>2.актуализировать свой личностный потенциал, внутренние источники роста и развития собственной деятельности.</w:t>
            </w:r>
          </w:p>
          <w:p w:rsidR="00A50BEF" w:rsidRDefault="00A50BEF" w:rsidP="00395DBB">
            <w:pPr>
              <w:rPr>
                <w:color w:val="000000" w:themeColor="text1"/>
                <w:sz w:val="24"/>
                <w:szCs w:val="24"/>
              </w:rPr>
            </w:pPr>
          </w:p>
          <w:p w:rsidR="00A50BEF" w:rsidRDefault="00A50BEF" w:rsidP="00395DBB">
            <w:pPr>
              <w:rPr>
                <w:color w:val="000000" w:themeColor="text1"/>
                <w:sz w:val="24"/>
                <w:szCs w:val="24"/>
              </w:rPr>
            </w:pPr>
          </w:p>
          <w:p w:rsidR="00A50BEF" w:rsidRDefault="00A50BEF" w:rsidP="00395DBB">
            <w:pPr>
              <w:rPr>
                <w:color w:val="000000" w:themeColor="text1"/>
                <w:sz w:val="24"/>
                <w:szCs w:val="24"/>
              </w:rPr>
            </w:pPr>
          </w:p>
          <w:p w:rsidR="00A50BEF" w:rsidRPr="00470B97" w:rsidRDefault="00A50BEF" w:rsidP="00A50BEF">
            <w:pPr>
              <w:rPr>
                <w:b/>
                <w:sz w:val="24"/>
                <w:szCs w:val="24"/>
              </w:rPr>
            </w:pPr>
            <w:r w:rsidRPr="00470B97">
              <w:rPr>
                <w:b/>
                <w:sz w:val="24"/>
                <w:szCs w:val="24"/>
              </w:rPr>
              <w:t>Знания:</w:t>
            </w:r>
          </w:p>
          <w:p w:rsidR="00395DBB" w:rsidRPr="003E103A" w:rsidRDefault="00395DBB" w:rsidP="00395DBB">
            <w:pPr>
              <w:rPr>
                <w:color w:val="000000" w:themeColor="text1"/>
                <w:sz w:val="24"/>
                <w:szCs w:val="24"/>
              </w:rPr>
            </w:pPr>
            <w:r w:rsidRPr="003E103A">
              <w:rPr>
                <w:color w:val="000000" w:themeColor="text1"/>
                <w:sz w:val="24"/>
                <w:szCs w:val="24"/>
              </w:rPr>
              <w:t>3. приоритетов собственной деятельности в соответствии с важностью задач.</w:t>
            </w:r>
          </w:p>
          <w:p w:rsidR="00A50BEF" w:rsidRPr="003E103A" w:rsidRDefault="00A50BEF" w:rsidP="00A50BEF">
            <w:pPr>
              <w:rPr>
                <w:color w:val="000000" w:themeColor="text1"/>
                <w:sz w:val="24"/>
                <w:szCs w:val="24"/>
              </w:rPr>
            </w:pPr>
            <w:r w:rsidRPr="003E103A">
              <w:rPr>
                <w:color w:val="000000" w:themeColor="text1"/>
                <w:sz w:val="24"/>
                <w:szCs w:val="24"/>
              </w:rPr>
              <w:t>3.определять приоритеты собственной деятельности в соответствии с важностью задач.</w:t>
            </w:r>
          </w:p>
          <w:p w:rsidR="00A50BEF" w:rsidRDefault="00A50BEF" w:rsidP="00395DBB">
            <w:pPr>
              <w:rPr>
                <w:color w:val="000000" w:themeColor="text1"/>
                <w:sz w:val="24"/>
                <w:szCs w:val="24"/>
              </w:rPr>
            </w:pPr>
          </w:p>
          <w:p w:rsidR="00A50BEF" w:rsidRDefault="00A50BEF" w:rsidP="00395DBB">
            <w:pPr>
              <w:rPr>
                <w:color w:val="000000" w:themeColor="text1"/>
                <w:sz w:val="24"/>
                <w:szCs w:val="24"/>
              </w:rPr>
            </w:pPr>
          </w:p>
          <w:p w:rsidR="00A50BEF" w:rsidRPr="00470B97" w:rsidRDefault="00A50BEF" w:rsidP="00A50BEF">
            <w:pPr>
              <w:rPr>
                <w:b/>
                <w:sz w:val="24"/>
                <w:szCs w:val="24"/>
              </w:rPr>
            </w:pPr>
            <w:r w:rsidRPr="00470B97">
              <w:rPr>
                <w:b/>
                <w:sz w:val="24"/>
                <w:szCs w:val="24"/>
              </w:rPr>
              <w:t>Знания:</w:t>
            </w:r>
          </w:p>
          <w:p w:rsidR="00395DBB" w:rsidRDefault="00395DBB" w:rsidP="00395DBB">
            <w:pPr>
              <w:rPr>
                <w:color w:val="000000" w:themeColor="text1"/>
                <w:sz w:val="24"/>
                <w:szCs w:val="24"/>
              </w:rPr>
            </w:pPr>
            <w:r w:rsidRPr="003E103A">
              <w:rPr>
                <w:color w:val="000000" w:themeColor="text1"/>
                <w:sz w:val="24"/>
                <w:szCs w:val="24"/>
              </w:rPr>
              <w:t>4. методы повышения эффективности собственной деятельности.</w:t>
            </w:r>
          </w:p>
          <w:p w:rsidR="00A50BEF" w:rsidRDefault="00A50BEF" w:rsidP="00A50BEF">
            <w:pPr>
              <w:jc w:val="both"/>
              <w:rPr>
                <w:b/>
                <w:color w:val="000000"/>
                <w:sz w:val="24"/>
                <w:szCs w:val="24"/>
              </w:rPr>
            </w:pPr>
            <w:r w:rsidRPr="003E103A">
              <w:rPr>
                <w:color w:val="000000" w:themeColor="text1"/>
                <w:sz w:val="24"/>
                <w:szCs w:val="24"/>
              </w:rPr>
              <w:t>4. определять и демонстрировать методы повышения эффективности собственной деятельности.</w:t>
            </w:r>
          </w:p>
          <w:p w:rsidR="00A50BEF" w:rsidRPr="003E103A" w:rsidRDefault="00A50BEF" w:rsidP="00395DBB">
            <w:pPr>
              <w:rPr>
                <w:b/>
                <w:color w:val="000000" w:themeColor="text1"/>
                <w:sz w:val="24"/>
                <w:szCs w:val="24"/>
              </w:rPr>
            </w:pPr>
          </w:p>
          <w:p w:rsidR="00470B97" w:rsidRPr="00470B97" w:rsidRDefault="00470B97" w:rsidP="00470B97">
            <w:pPr>
              <w:rPr>
                <w:sz w:val="24"/>
                <w:szCs w:val="24"/>
              </w:rPr>
            </w:pPr>
          </w:p>
        </w:tc>
      </w:tr>
      <w:tr w:rsidR="00E379E9" w:rsidRPr="001B4924" w:rsidTr="00E379E9">
        <w:tc>
          <w:tcPr>
            <w:tcW w:w="993" w:type="dxa"/>
          </w:tcPr>
          <w:p w:rsidR="00E379E9" w:rsidRPr="001B4924" w:rsidRDefault="00E379E9" w:rsidP="00D7368A">
            <w:pPr>
              <w:tabs>
                <w:tab w:val="left" w:pos="540"/>
              </w:tabs>
              <w:contextualSpacing/>
              <w:jc w:val="both"/>
              <w:rPr>
                <w:color w:val="000000"/>
                <w:sz w:val="24"/>
                <w:szCs w:val="24"/>
              </w:rPr>
            </w:pPr>
            <w:r w:rsidRPr="001B4924">
              <w:rPr>
                <w:b/>
                <w:color w:val="000000"/>
                <w:sz w:val="24"/>
                <w:szCs w:val="24"/>
              </w:rPr>
              <w:t>УК-6</w:t>
            </w:r>
          </w:p>
        </w:tc>
        <w:tc>
          <w:tcPr>
            <w:tcW w:w="1842" w:type="dxa"/>
          </w:tcPr>
          <w:p w:rsidR="00E379E9" w:rsidRPr="001B4924" w:rsidRDefault="00E379E9" w:rsidP="00D7368A">
            <w:pPr>
              <w:tabs>
                <w:tab w:val="left" w:pos="540"/>
              </w:tabs>
              <w:contextualSpacing/>
              <w:jc w:val="both"/>
              <w:rPr>
                <w:color w:val="000000"/>
                <w:sz w:val="24"/>
                <w:szCs w:val="24"/>
              </w:rPr>
            </w:pPr>
            <w:r w:rsidRPr="001B4924">
              <w:rPr>
                <w:color w:val="000000"/>
                <w:sz w:val="24"/>
                <w:szCs w:val="24"/>
              </w:rPr>
              <w:t xml:space="preserve">Способность управлять </w:t>
            </w:r>
            <w:r w:rsidRPr="001B4924">
              <w:rPr>
                <w:color w:val="000000"/>
                <w:sz w:val="24"/>
                <w:szCs w:val="24"/>
              </w:rPr>
              <w:lastRenderedPageBreak/>
              <w:t xml:space="preserve">проектом на всех этапах его жизненного цикла </w:t>
            </w:r>
          </w:p>
        </w:tc>
        <w:tc>
          <w:tcPr>
            <w:tcW w:w="2835" w:type="dxa"/>
          </w:tcPr>
          <w:p w:rsidR="00470B97" w:rsidRDefault="00E379E9" w:rsidP="00A50BEF">
            <w:pPr>
              <w:suppressAutoHyphens/>
              <w:ind w:left="8" w:right="358" w:hanging="8"/>
              <w:rPr>
                <w:color w:val="000000"/>
                <w:sz w:val="24"/>
                <w:szCs w:val="24"/>
              </w:rPr>
            </w:pPr>
            <w:r w:rsidRPr="001B4924">
              <w:rPr>
                <w:color w:val="000000"/>
                <w:sz w:val="24"/>
                <w:szCs w:val="24"/>
              </w:rPr>
              <w:lastRenderedPageBreak/>
              <w:t xml:space="preserve">1.Применяет основные </w:t>
            </w:r>
            <w:r w:rsidRPr="001B4924">
              <w:rPr>
                <w:color w:val="000000"/>
                <w:sz w:val="24"/>
                <w:szCs w:val="24"/>
              </w:rPr>
              <w:lastRenderedPageBreak/>
              <w:t xml:space="preserve">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470B97" w:rsidRDefault="00470B97" w:rsidP="00470B97">
            <w:pPr>
              <w:suppressAutoHyphens/>
              <w:ind w:left="8" w:right="358" w:hanging="8"/>
              <w:rPr>
                <w:color w:val="000000"/>
                <w:sz w:val="24"/>
                <w:szCs w:val="24"/>
              </w:rPr>
            </w:pPr>
          </w:p>
          <w:p w:rsidR="00470B97" w:rsidRDefault="00470B97" w:rsidP="00470B97">
            <w:pPr>
              <w:suppressAutoHyphens/>
              <w:ind w:left="8" w:right="358" w:hanging="8"/>
              <w:rPr>
                <w:color w:val="000000"/>
                <w:sz w:val="24"/>
                <w:szCs w:val="24"/>
              </w:rPr>
            </w:pPr>
          </w:p>
          <w:p w:rsidR="00E379E9" w:rsidRPr="001B4924" w:rsidRDefault="00E379E9" w:rsidP="00470B97">
            <w:pPr>
              <w:suppressAutoHyphens/>
              <w:ind w:left="8" w:right="358" w:hanging="8"/>
              <w:rPr>
                <w:color w:val="000000"/>
                <w:sz w:val="24"/>
                <w:szCs w:val="24"/>
              </w:rPr>
            </w:pPr>
            <w:r w:rsidRPr="001B4924">
              <w:rPr>
                <w:color w:val="000000"/>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4395" w:type="dxa"/>
          </w:tcPr>
          <w:p w:rsidR="00B97E24" w:rsidRPr="003E103A" w:rsidRDefault="00B97E24" w:rsidP="00B97E24">
            <w:pPr>
              <w:suppressAutoHyphens/>
              <w:rPr>
                <w:color w:val="000000" w:themeColor="text1"/>
                <w:sz w:val="24"/>
                <w:szCs w:val="24"/>
              </w:rPr>
            </w:pPr>
            <w:r w:rsidRPr="003E103A">
              <w:rPr>
                <w:b/>
                <w:color w:val="000000" w:themeColor="text1"/>
                <w:sz w:val="24"/>
                <w:szCs w:val="24"/>
              </w:rPr>
              <w:lastRenderedPageBreak/>
              <w:t xml:space="preserve">Знания: </w:t>
            </w:r>
            <w:r w:rsidRPr="003E103A">
              <w:rPr>
                <w:color w:val="000000" w:themeColor="text1"/>
                <w:sz w:val="24"/>
                <w:szCs w:val="24"/>
              </w:rPr>
              <w:t>1. инструментов планирования проекта</w:t>
            </w:r>
          </w:p>
          <w:p w:rsidR="00A50BEF" w:rsidRPr="003E103A" w:rsidRDefault="00A50BEF" w:rsidP="00A50BEF">
            <w:pPr>
              <w:rPr>
                <w:b/>
                <w:color w:val="000000" w:themeColor="text1"/>
                <w:sz w:val="24"/>
                <w:szCs w:val="24"/>
              </w:rPr>
            </w:pPr>
            <w:r w:rsidRPr="003E103A">
              <w:rPr>
                <w:b/>
                <w:color w:val="000000" w:themeColor="text1"/>
                <w:sz w:val="24"/>
                <w:szCs w:val="24"/>
              </w:rPr>
              <w:lastRenderedPageBreak/>
              <w:t>Умения:</w:t>
            </w:r>
          </w:p>
          <w:p w:rsidR="00A50BEF" w:rsidRPr="003E103A" w:rsidRDefault="00A50BEF" w:rsidP="00A50BEF">
            <w:pPr>
              <w:suppressAutoHyphens/>
              <w:rPr>
                <w:color w:val="000000" w:themeColor="text1"/>
                <w:sz w:val="24"/>
                <w:szCs w:val="24"/>
              </w:rPr>
            </w:pPr>
            <w:r w:rsidRPr="003E103A">
              <w:rPr>
                <w:color w:val="000000" w:themeColor="text1"/>
                <w:sz w:val="24"/>
                <w:szCs w:val="24"/>
              </w:rPr>
              <w:t xml:space="preserve">1.применять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A50BEF" w:rsidRDefault="00A50BEF" w:rsidP="00B97E24">
            <w:pPr>
              <w:rPr>
                <w:color w:val="000000" w:themeColor="text1"/>
                <w:sz w:val="24"/>
                <w:szCs w:val="24"/>
              </w:rPr>
            </w:pPr>
          </w:p>
          <w:p w:rsidR="00A50BEF" w:rsidRDefault="00A50BEF" w:rsidP="00B97E24">
            <w:pPr>
              <w:rPr>
                <w:color w:val="000000" w:themeColor="text1"/>
                <w:sz w:val="24"/>
                <w:szCs w:val="24"/>
              </w:rPr>
            </w:pPr>
          </w:p>
          <w:p w:rsidR="00A50BEF" w:rsidRDefault="00A50BEF" w:rsidP="00B97E24">
            <w:pPr>
              <w:rPr>
                <w:b/>
                <w:color w:val="000000" w:themeColor="text1"/>
                <w:sz w:val="24"/>
                <w:szCs w:val="24"/>
              </w:rPr>
            </w:pPr>
          </w:p>
          <w:p w:rsidR="00A50BEF" w:rsidRDefault="00A50BEF" w:rsidP="00B97E24">
            <w:pPr>
              <w:rPr>
                <w:b/>
                <w:color w:val="000000" w:themeColor="text1"/>
                <w:sz w:val="24"/>
                <w:szCs w:val="24"/>
              </w:rPr>
            </w:pPr>
          </w:p>
          <w:p w:rsidR="00A50BEF" w:rsidRDefault="00A50BEF" w:rsidP="00B97E24">
            <w:pPr>
              <w:rPr>
                <w:b/>
                <w:color w:val="000000" w:themeColor="text1"/>
                <w:sz w:val="24"/>
                <w:szCs w:val="24"/>
              </w:rPr>
            </w:pPr>
          </w:p>
          <w:p w:rsidR="00A50BEF" w:rsidRDefault="00A50BEF" w:rsidP="00B97E24">
            <w:pPr>
              <w:rPr>
                <w:b/>
                <w:color w:val="000000" w:themeColor="text1"/>
                <w:sz w:val="24"/>
                <w:szCs w:val="24"/>
              </w:rPr>
            </w:pPr>
          </w:p>
          <w:p w:rsidR="00A50BEF" w:rsidRDefault="00A50BEF" w:rsidP="00B97E24">
            <w:pPr>
              <w:rPr>
                <w:b/>
                <w:color w:val="000000" w:themeColor="text1"/>
                <w:sz w:val="24"/>
                <w:szCs w:val="24"/>
              </w:rPr>
            </w:pPr>
          </w:p>
          <w:p w:rsidR="00A50BEF" w:rsidRDefault="00A50BEF" w:rsidP="00B97E24">
            <w:pPr>
              <w:rPr>
                <w:b/>
                <w:color w:val="000000" w:themeColor="text1"/>
                <w:sz w:val="24"/>
                <w:szCs w:val="24"/>
              </w:rPr>
            </w:pPr>
          </w:p>
          <w:p w:rsidR="00B97E24" w:rsidRPr="003E103A" w:rsidRDefault="00A50BEF" w:rsidP="00B97E24">
            <w:pPr>
              <w:rPr>
                <w:b/>
                <w:color w:val="000000" w:themeColor="text1"/>
                <w:sz w:val="24"/>
                <w:szCs w:val="24"/>
              </w:rPr>
            </w:pPr>
            <w:r w:rsidRPr="003E103A">
              <w:rPr>
                <w:b/>
                <w:color w:val="000000" w:themeColor="text1"/>
                <w:sz w:val="24"/>
                <w:szCs w:val="24"/>
              </w:rPr>
              <w:t xml:space="preserve">Знания: </w:t>
            </w:r>
            <w:r w:rsidR="00B97E24" w:rsidRPr="003E103A">
              <w:rPr>
                <w:color w:val="000000" w:themeColor="text1"/>
                <w:sz w:val="24"/>
                <w:szCs w:val="24"/>
              </w:rPr>
              <w:t>2.</w:t>
            </w:r>
            <w:r>
              <w:rPr>
                <w:color w:val="000000" w:themeColor="text1"/>
                <w:sz w:val="24"/>
                <w:szCs w:val="24"/>
              </w:rPr>
              <w:t xml:space="preserve"> </w:t>
            </w:r>
            <w:r w:rsidR="00B97E24" w:rsidRPr="003E103A">
              <w:rPr>
                <w:color w:val="000000" w:themeColor="text1"/>
                <w:sz w:val="24"/>
                <w:szCs w:val="24"/>
              </w:rPr>
              <w:t xml:space="preserve">методы руководства исполнителями проекта, инструменты контроля содержания и управления изменениями в проекте, </w:t>
            </w:r>
          </w:p>
          <w:p w:rsidR="00B97E24" w:rsidRPr="003E103A" w:rsidRDefault="00B97E24" w:rsidP="00B97E24">
            <w:pPr>
              <w:rPr>
                <w:b/>
                <w:color w:val="000000" w:themeColor="text1"/>
                <w:sz w:val="24"/>
                <w:szCs w:val="24"/>
              </w:rPr>
            </w:pPr>
            <w:r w:rsidRPr="003E103A">
              <w:rPr>
                <w:b/>
                <w:color w:val="000000" w:themeColor="text1"/>
                <w:sz w:val="24"/>
                <w:szCs w:val="24"/>
              </w:rPr>
              <w:t>Умения:</w:t>
            </w:r>
          </w:p>
          <w:p w:rsidR="00B97E24" w:rsidRPr="003E103A" w:rsidRDefault="00B97E24" w:rsidP="00B97E24">
            <w:pPr>
              <w:rPr>
                <w:color w:val="000000" w:themeColor="text1"/>
                <w:sz w:val="24"/>
                <w:szCs w:val="24"/>
              </w:rPr>
            </w:pPr>
            <w:r w:rsidRPr="003E103A">
              <w:rPr>
                <w:color w:val="000000" w:themeColor="text1"/>
                <w:sz w:val="24"/>
                <w:szCs w:val="24"/>
              </w:rPr>
              <w:t>2.осуществлять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470B97" w:rsidRDefault="00470B97" w:rsidP="00D7368A">
            <w:pPr>
              <w:jc w:val="both"/>
              <w:rPr>
                <w:b/>
                <w:color w:val="000000"/>
                <w:sz w:val="24"/>
                <w:szCs w:val="24"/>
              </w:rPr>
            </w:pPr>
          </w:p>
          <w:p w:rsidR="00470B97" w:rsidRPr="00470B97" w:rsidRDefault="00470B97" w:rsidP="00470B97">
            <w:pPr>
              <w:rPr>
                <w:sz w:val="24"/>
                <w:szCs w:val="24"/>
              </w:rPr>
            </w:pPr>
          </w:p>
          <w:p w:rsidR="00470B97" w:rsidRPr="00470B97" w:rsidRDefault="00470B97" w:rsidP="00470B97">
            <w:pPr>
              <w:rPr>
                <w:sz w:val="24"/>
                <w:szCs w:val="24"/>
              </w:rPr>
            </w:pPr>
          </w:p>
          <w:p w:rsidR="00E379E9" w:rsidRPr="00470B97" w:rsidRDefault="00E379E9" w:rsidP="00470B97">
            <w:pPr>
              <w:rPr>
                <w:sz w:val="24"/>
                <w:szCs w:val="24"/>
              </w:rPr>
            </w:pPr>
          </w:p>
        </w:tc>
      </w:tr>
      <w:tr w:rsidR="00E379E9" w:rsidRPr="001B4924" w:rsidTr="00E379E9">
        <w:tc>
          <w:tcPr>
            <w:tcW w:w="993" w:type="dxa"/>
          </w:tcPr>
          <w:p w:rsidR="00E379E9" w:rsidRPr="001B4924" w:rsidRDefault="00E379E9" w:rsidP="00D7368A">
            <w:pPr>
              <w:tabs>
                <w:tab w:val="left" w:pos="540"/>
              </w:tabs>
              <w:contextualSpacing/>
              <w:jc w:val="both"/>
              <w:rPr>
                <w:color w:val="000000"/>
                <w:sz w:val="24"/>
                <w:szCs w:val="24"/>
              </w:rPr>
            </w:pPr>
            <w:r w:rsidRPr="001B4924">
              <w:rPr>
                <w:b/>
                <w:color w:val="000000"/>
                <w:sz w:val="24"/>
                <w:szCs w:val="24"/>
              </w:rPr>
              <w:lastRenderedPageBreak/>
              <w:t>УК-7</w:t>
            </w:r>
          </w:p>
        </w:tc>
        <w:tc>
          <w:tcPr>
            <w:tcW w:w="1842" w:type="dxa"/>
          </w:tcPr>
          <w:p w:rsidR="00E379E9" w:rsidRPr="001B4924" w:rsidRDefault="00E379E9" w:rsidP="00D7368A">
            <w:pPr>
              <w:tabs>
                <w:tab w:val="left" w:pos="540"/>
              </w:tabs>
              <w:contextualSpacing/>
              <w:jc w:val="both"/>
              <w:rPr>
                <w:color w:val="000000"/>
                <w:sz w:val="24"/>
                <w:szCs w:val="24"/>
              </w:rPr>
            </w:pPr>
            <w:r w:rsidRPr="001B4924">
              <w:rPr>
                <w:color w:val="000000"/>
                <w:sz w:val="24"/>
                <w:szCs w:val="24"/>
              </w:rPr>
              <w:t xml:space="preserve">Способность проводить научные исследования, оценивать и оформлять их результаты  </w:t>
            </w:r>
          </w:p>
        </w:tc>
        <w:tc>
          <w:tcPr>
            <w:tcW w:w="2835" w:type="dxa"/>
          </w:tcPr>
          <w:p w:rsidR="00E379E9" w:rsidRPr="001B4924" w:rsidRDefault="00E379E9" w:rsidP="00470B97">
            <w:pPr>
              <w:ind w:left="8" w:right="358" w:hanging="8"/>
              <w:rPr>
                <w:color w:val="000000"/>
                <w:sz w:val="24"/>
                <w:szCs w:val="24"/>
              </w:rPr>
            </w:pPr>
            <w:r w:rsidRPr="001B4924">
              <w:rPr>
                <w:color w:val="000000"/>
                <w:sz w:val="24"/>
                <w:szCs w:val="24"/>
              </w:rPr>
              <w:t>1. Применяет методы прикладных научных исследований.</w:t>
            </w: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E379E9" w:rsidRPr="001B4924" w:rsidRDefault="00E379E9" w:rsidP="00470B97">
            <w:pPr>
              <w:ind w:left="8" w:right="358" w:hanging="8"/>
              <w:rPr>
                <w:color w:val="000000"/>
                <w:sz w:val="24"/>
                <w:szCs w:val="24"/>
              </w:rPr>
            </w:pPr>
            <w:r w:rsidRPr="001B4924">
              <w:rPr>
                <w:color w:val="000000"/>
                <w:sz w:val="24"/>
                <w:szCs w:val="24"/>
              </w:rPr>
              <w:t>2.Самостоятельно изучает новые методики и методы исследования, в том числе в новых видах профессиональной деятельности.</w:t>
            </w: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left="8" w:right="358" w:hanging="8"/>
              <w:rPr>
                <w:color w:val="000000"/>
                <w:sz w:val="24"/>
                <w:szCs w:val="24"/>
              </w:rPr>
            </w:pPr>
          </w:p>
          <w:p w:rsidR="00470B97" w:rsidRDefault="00470B97" w:rsidP="00470B97">
            <w:pPr>
              <w:ind w:right="358"/>
              <w:rPr>
                <w:color w:val="000000"/>
                <w:sz w:val="24"/>
                <w:szCs w:val="24"/>
              </w:rPr>
            </w:pPr>
          </w:p>
          <w:p w:rsidR="00470B97" w:rsidRDefault="00470B97" w:rsidP="00470B97">
            <w:pPr>
              <w:ind w:left="8" w:right="358" w:hanging="8"/>
              <w:rPr>
                <w:color w:val="000000"/>
                <w:sz w:val="24"/>
                <w:szCs w:val="24"/>
              </w:rPr>
            </w:pPr>
          </w:p>
          <w:p w:rsidR="00E379E9" w:rsidRPr="001B4924" w:rsidRDefault="00E379E9" w:rsidP="00470B97">
            <w:pPr>
              <w:ind w:left="8" w:right="358" w:hanging="8"/>
              <w:rPr>
                <w:color w:val="000000"/>
                <w:sz w:val="24"/>
                <w:szCs w:val="24"/>
              </w:rPr>
            </w:pPr>
            <w:r w:rsidRPr="001B4924">
              <w:rPr>
                <w:color w:val="000000"/>
                <w:sz w:val="24"/>
                <w:szCs w:val="24"/>
              </w:rPr>
              <w:t>3. Выдвигает самостоятельные гипотезы.</w:t>
            </w:r>
          </w:p>
          <w:p w:rsidR="00470B97" w:rsidRDefault="00470B97" w:rsidP="00470B97">
            <w:pPr>
              <w:rPr>
                <w:sz w:val="24"/>
                <w:szCs w:val="24"/>
              </w:rPr>
            </w:pPr>
          </w:p>
          <w:p w:rsidR="00470B97" w:rsidRDefault="00470B97" w:rsidP="00470B97">
            <w:pPr>
              <w:rPr>
                <w:sz w:val="24"/>
                <w:szCs w:val="24"/>
              </w:rPr>
            </w:pPr>
          </w:p>
          <w:p w:rsidR="00E379E9" w:rsidRPr="001B4924" w:rsidRDefault="00E379E9" w:rsidP="00470B97">
            <w:pPr>
              <w:rPr>
                <w:sz w:val="24"/>
                <w:szCs w:val="24"/>
              </w:rPr>
            </w:pPr>
            <w:r w:rsidRPr="001B4924">
              <w:rPr>
                <w:sz w:val="24"/>
                <w:szCs w:val="24"/>
              </w:rPr>
              <w:t xml:space="preserve">4.Оформляет результаты исследований в форме аналитических записок, докладов и научных статей. </w:t>
            </w:r>
          </w:p>
        </w:tc>
        <w:tc>
          <w:tcPr>
            <w:tcW w:w="4395" w:type="dxa"/>
          </w:tcPr>
          <w:p w:rsidR="00B97E24" w:rsidRPr="003E103A" w:rsidRDefault="00B97E24" w:rsidP="00B97E24">
            <w:pPr>
              <w:jc w:val="both"/>
              <w:rPr>
                <w:b/>
                <w:color w:val="000000" w:themeColor="text1"/>
                <w:sz w:val="24"/>
                <w:szCs w:val="24"/>
              </w:rPr>
            </w:pPr>
            <w:r w:rsidRPr="003E103A">
              <w:rPr>
                <w:b/>
                <w:color w:val="000000" w:themeColor="text1"/>
                <w:sz w:val="24"/>
                <w:szCs w:val="24"/>
              </w:rPr>
              <w:lastRenderedPageBreak/>
              <w:t xml:space="preserve">Знания: </w:t>
            </w:r>
          </w:p>
          <w:p w:rsidR="00B97E24" w:rsidRPr="003E103A" w:rsidRDefault="00B97E24" w:rsidP="00B97E24">
            <w:pPr>
              <w:jc w:val="both"/>
              <w:rPr>
                <w:color w:val="000000" w:themeColor="text1"/>
                <w:sz w:val="24"/>
                <w:szCs w:val="24"/>
              </w:rPr>
            </w:pPr>
            <w:r w:rsidRPr="003E103A">
              <w:rPr>
                <w:color w:val="000000" w:themeColor="text1"/>
                <w:sz w:val="24"/>
                <w:szCs w:val="24"/>
              </w:rPr>
              <w:t>1.методов и приемов прикладного научного исследования в области фондового рынка и финансового инжиниринга</w:t>
            </w:r>
          </w:p>
          <w:p w:rsidR="00B97E24" w:rsidRPr="003E103A" w:rsidRDefault="00B97E24" w:rsidP="00B97E24">
            <w:pPr>
              <w:jc w:val="both"/>
              <w:rPr>
                <w:color w:val="000000" w:themeColor="text1"/>
                <w:sz w:val="24"/>
                <w:szCs w:val="24"/>
              </w:rPr>
            </w:pPr>
            <w:r w:rsidRPr="003E103A">
              <w:rPr>
                <w:color w:val="000000" w:themeColor="text1"/>
                <w:sz w:val="24"/>
                <w:szCs w:val="24"/>
              </w:rPr>
              <w:t>2.прикладных программ</w:t>
            </w:r>
          </w:p>
          <w:p w:rsidR="00B97E24" w:rsidRPr="003E103A" w:rsidRDefault="00B97E24" w:rsidP="00B97E24">
            <w:pPr>
              <w:jc w:val="both"/>
              <w:rPr>
                <w:color w:val="000000" w:themeColor="text1"/>
                <w:sz w:val="24"/>
                <w:szCs w:val="24"/>
              </w:rPr>
            </w:pPr>
            <w:r w:rsidRPr="003E103A">
              <w:rPr>
                <w:color w:val="000000" w:themeColor="text1"/>
                <w:sz w:val="24"/>
                <w:szCs w:val="24"/>
              </w:rPr>
              <w:t>3.информационных систем</w:t>
            </w:r>
          </w:p>
          <w:p w:rsidR="00B97E24" w:rsidRPr="003E103A" w:rsidRDefault="00B97E24" w:rsidP="00B97E24">
            <w:pPr>
              <w:jc w:val="both"/>
              <w:rPr>
                <w:color w:val="000000" w:themeColor="text1"/>
                <w:sz w:val="24"/>
                <w:szCs w:val="24"/>
              </w:rPr>
            </w:pPr>
            <w:r w:rsidRPr="003E103A">
              <w:rPr>
                <w:color w:val="000000" w:themeColor="text1"/>
                <w:sz w:val="24"/>
                <w:szCs w:val="24"/>
              </w:rPr>
              <w:t>4.современных подходов к изучению научных проблем</w:t>
            </w:r>
          </w:p>
          <w:p w:rsidR="00B97E24" w:rsidRPr="003E103A" w:rsidRDefault="00B97E24" w:rsidP="00B97E24">
            <w:pPr>
              <w:jc w:val="both"/>
              <w:rPr>
                <w:color w:val="000000" w:themeColor="text1"/>
                <w:sz w:val="24"/>
                <w:szCs w:val="24"/>
              </w:rPr>
            </w:pPr>
            <w:r w:rsidRPr="003E103A">
              <w:rPr>
                <w:color w:val="000000" w:themeColor="text1"/>
                <w:sz w:val="24"/>
                <w:szCs w:val="24"/>
              </w:rPr>
              <w:t>5.требований к подготовке научных статей, аналитических записок и пр.</w:t>
            </w:r>
          </w:p>
          <w:p w:rsidR="00B97E24" w:rsidRPr="003E103A" w:rsidRDefault="00B97E24" w:rsidP="00B97E24">
            <w:pPr>
              <w:jc w:val="both"/>
              <w:rPr>
                <w:b/>
                <w:color w:val="000000" w:themeColor="text1"/>
                <w:sz w:val="24"/>
                <w:szCs w:val="24"/>
              </w:rPr>
            </w:pPr>
            <w:r w:rsidRPr="003E103A">
              <w:rPr>
                <w:b/>
                <w:color w:val="000000" w:themeColor="text1"/>
                <w:sz w:val="24"/>
                <w:szCs w:val="24"/>
              </w:rPr>
              <w:t>Умения:</w:t>
            </w:r>
          </w:p>
          <w:p w:rsidR="00B97E24" w:rsidRPr="003E103A" w:rsidRDefault="00B97E24" w:rsidP="00B97E24">
            <w:pPr>
              <w:jc w:val="both"/>
              <w:rPr>
                <w:color w:val="000000" w:themeColor="text1"/>
                <w:sz w:val="24"/>
                <w:szCs w:val="24"/>
              </w:rPr>
            </w:pPr>
            <w:r w:rsidRPr="003E103A">
              <w:rPr>
                <w:color w:val="000000" w:themeColor="text1"/>
                <w:sz w:val="24"/>
                <w:szCs w:val="24"/>
              </w:rPr>
              <w:t>1.использовать прикладные программы в научно-исследовательской деятельности</w:t>
            </w:r>
          </w:p>
          <w:p w:rsidR="00B97E24" w:rsidRPr="003E103A" w:rsidRDefault="00B97E24" w:rsidP="00B97E24">
            <w:pPr>
              <w:jc w:val="both"/>
              <w:rPr>
                <w:color w:val="000000" w:themeColor="text1"/>
                <w:sz w:val="24"/>
                <w:szCs w:val="24"/>
              </w:rPr>
            </w:pPr>
            <w:r w:rsidRPr="003E103A">
              <w:rPr>
                <w:color w:val="000000" w:themeColor="text1"/>
                <w:sz w:val="24"/>
                <w:szCs w:val="24"/>
              </w:rPr>
              <w:lastRenderedPageBreak/>
              <w:t>2. осуществлять поиск информации</w:t>
            </w:r>
          </w:p>
          <w:p w:rsidR="00B97E24" w:rsidRPr="003E103A" w:rsidRDefault="00B97E24" w:rsidP="00B97E24">
            <w:pPr>
              <w:jc w:val="both"/>
              <w:rPr>
                <w:color w:val="000000" w:themeColor="text1"/>
                <w:sz w:val="24"/>
                <w:szCs w:val="24"/>
              </w:rPr>
            </w:pPr>
            <w:r w:rsidRPr="003E103A">
              <w:rPr>
                <w:color w:val="000000" w:themeColor="text1"/>
                <w:sz w:val="24"/>
                <w:szCs w:val="24"/>
              </w:rPr>
              <w:t>3.формулировать научную гипотезу</w:t>
            </w:r>
          </w:p>
          <w:p w:rsidR="00B97E24" w:rsidRPr="003E103A" w:rsidRDefault="00B97E24" w:rsidP="00B97E24">
            <w:pPr>
              <w:jc w:val="both"/>
              <w:rPr>
                <w:color w:val="000000" w:themeColor="text1"/>
                <w:sz w:val="24"/>
                <w:szCs w:val="24"/>
              </w:rPr>
            </w:pPr>
            <w:r w:rsidRPr="003E103A">
              <w:rPr>
                <w:color w:val="000000" w:themeColor="text1"/>
                <w:sz w:val="24"/>
                <w:szCs w:val="24"/>
              </w:rPr>
              <w:t>4.готовить, структурировать и создавать научные тексты</w:t>
            </w:r>
          </w:p>
          <w:p w:rsidR="00B97E24" w:rsidRPr="003E103A" w:rsidRDefault="00B97E24" w:rsidP="00B97E24">
            <w:pPr>
              <w:jc w:val="both"/>
              <w:rPr>
                <w:b/>
                <w:color w:val="000000" w:themeColor="text1"/>
                <w:sz w:val="24"/>
                <w:szCs w:val="24"/>
              </w:rPr>
            </w:pPr>
            <w:r w:rsidRPr="003E103A">
              <w:rPr>
                <w:b/>
                <w:color w:val="000000" w:themeColor="text1"/>
                <w:sz w:val="24"/>
                <w:szCs w:val="24"/>
              </w:rPr>
              <w:t xml:space="preserve">Знания: </w:t>
            </w:r>
          </w:p>
          <w:p w:rsidR="00B97E24" w:rsidRPr="003E103A" w:rsidRDefault="00B97E24" w:rsidP="00B97E24">
            <w:pPr>
              <w:jc w:val="both"/>
              <w:rPr>
                <w:color w:val="000000" w:themeColor="text1"/>
                <w:sz w:val="24"/>
                <w:szCs w:val="24"/>
              </w:rPr>
            </w:pPr>
            <w:r w:rsidRPr="003E103A">
              <w:rPr>
                <w:color w:val="000000" w:themeColor="text1"/>
                <w:sz w:val="24"/>
                <w:szCs w:val="24"/>
              </w:rPr>
              <w:t>1.новых методов и приемов прикладного научного исследования в области фондового рынка и финансового инжиниринга</w:t>
            </w:r>
          </w:p>
          <w:p w:rsidR="00B97E24" w:rsidRPr="003E103A" w:rsidRDefault="00B97E24" w:rsidP="00B97E24">
            <w:pPr>
              <w:jc w:val="both"/>
              <w:rPr>
                <w:color w:val="000000" w:themeColor="text1"/>
                <w:sz w:val="24"/>
                <w:szCs w:val="24"/>
              </w:rPr>
            </w:pPr>
            <w:r w:rsidRPr="003E103A">
              <w:rPr>
                <w:color w:val="000000" w:themeColor="text1"/>
                <w:sz w:val="24"/>
                <w:szCs w:val="24"/>
              </w:rPr>
              <w:t xml:space="preserve">2.новых видов профессиональной деятельности </w:t>
            </w:r>
          </w:p>
          <w:p w:rsidR="00B97E24" w:rsidRPr="003E103A" w:rsidRDefault="00B97E24" w:rsidP="00B97E24">
            <w:pPr>
              <w:jc w:val="both"/>
              <w:rPr>
                <w:color w:val="000000" w:themeColor="text1"/>
                <w:sz w:val="24"/>
                <w:szCs w:val="24"/>
              </w:rPr>
            </w:pPr>
            <w:r w:rsidRPr="003E103A">
              <w:rPr>
                <w:b/>
                <w:color w:val="000000" w:themeColor="text1"/>
                <w:sz w:val="24"/>
                <w:szCs w:val="24"/>
              </w:rPr>
              <w:t>Умения:</w:t>
            </w:r>
          </w:p>
          <w:p w:rsidR="00B97E24" w:rsidRPr="003E103A" w:rsidRDefault="00B97E24" w:rsidP="00B97E24">
            <w:pPr>
              <w:jc w:val="both"/>
              <w:rPr>
                <w:color w:val="000000" w:themeColor="text1"/>
                <w:sz w:val="24"/>
                <w:szCs w:val="24"/>
              </w:rPr>
            </w:pPr>
            <w:r w:rsidRPr="003E103A">
              <w:rPr>
                <w:color w:val="000000" w:themeColor="text1"/>
                <w:sz w:val="24"/>
                <w:szCs w:val="24"/>
              </w:rPr>
              <w:t xml:space="preserve">1.оценить новые методы и методики для целей решения профессиональных задач </w:t>
            </w:r>
          </w:p>
          <w:p w:rsidR="00B97E24" w:rsidRPr="003E103A" w:rsidRDefault="00B97E24" w:rsidP="00B97E24">
            <w:pPr>
              <w:jc w:val="both"/>
              <w:rPr>
                <w:color w:val="000000" w:themeColor="text1"/>
                <w:sz w:val="24"/>
                <w:szCs w:val="24"/>
              </w:rPr>
            </w:pPr>
            <w:r w:rsidRPr="003E103A">
              <w:rPr>
                <w:color w:val="000000" w:themeColor="text1"/>
                <w:sz w:val="24"/>
                <w:szCs w:val="24"/>
              </w:rPr>
              <w:t xml:space="preserve">2.адаптировать имеющиеся методы и методики для осуществления новых видов профессиональной деятельности </w:t>
            </w:r>
          </w:p>
          <w:p w:rsidR="00B97E24" w:rsidRPr="003E103A" w:rsidRDefault="00B97E24" w:rsidP="00B97E24">
            <w:pPr>
              <w:jc w:val="both"/>
              <w:rPr>
                <w:b/>
                <w:color w:val="000000" w:themeColor="text1"/>
                <w:sz w:val="24"/>
                <w:szCs w:val="24"/>
              </w:rPr>
            </w:pPr>
            <w:r w:rsidRPr="003E103A">
              <w:rPr>
                <w:b/>
                <w:color w:val="000000" w:themeColor="text1"/>
                <w:sz w:val="24"/>
                <w:szCs w:val="24"/>
              </w:rPr>
              <w:t xml:space="preserve">Знания: </w:t>
            </w:r>
          </w:p>
          <w:p w:rsidR="00B97E24" w:rsidRPr="003E103A" w:rsidRDefault="00B97E24" w:rsidP="00B97E24">
            <w:pPr>
              <w:jc w:val="both"/>
              <w:rPr>
                <w:color w:val="000000" w:themeColor="text1"/>
                <w:sz w:val="24"/>
                <w:szCs w:val="24"/>
              </w:rPr>
            </w:pPr>
            <w:r w:rsidRPr="003E103A">
              <w:rPr>
                <w:color w:val="000000" w:themeColor="text1"/>
                <w:sz w:val="24"/>
                <w:szCs w:val="24"/>
              </w:rPr>
              <w:t>1.определения научной гипотезы</w:t>
            </w:r>
          </w:p>
          <w:p w:rsidR="00B97E24" w:rsidRPr="003E103A" w:rsidRDefault="00B97E24" w:rsidP="00B97E24">
            <w:pPr>
              <w:jc w:val="both"/>
              <w:rPr>
                <w:color w:val="000000" w:themeColor="text1"/>
                <w:sz w:val="24"/>
                <w:szCs w:val="24"/>
              </w:rPr>
            </w:pPr>
            <w:r w:rsidRPr="003E103A">
              <w:rPr>
                <w:b/>
                <w:color w:val="000000" w:themeColor="text1"/>
                <w:sz w:val="24"/>
                <w:szCs w:val="24"/>
              </w:rPr>
              <w:t>Умения:</w:t>
            </w:r>
          </w:p>
          <w:p w:rsidR="00B97E24" w:rsidRPr="003E103A" w:rsidRDefault="00B97E24" w:rsidP="00B97E24">
            <w:pPr>
              <w:jc w:val="both"/>
              <w:rPr>
                <w:color w:val="000000" w:themeColor="text1"/>
                <w:sz w:val="24"/>
                <w:szCs w:val="24"/>
              </w:rPr>
            </w:pPr>
            <w:r w:rsidRPr="003E103A">
              <w:rPr>
                <w:color w:val="000000" w:themeColor="text1"/>
                <w:sz w:val="24"/>
                <w:szCs w:val="24"/>
              </w:rPr>
              <w:t xml:space="preserve">1.сформулировать гипотезу для решения научной задачи </w:t>
            </w:r>
          </w:p>
          <w:p w:rsidR="00B97E24" w:rsidRPr="003E103A" w:rsidRDefault="00B97E24" w:rsidP="00B97E24">
            <w:pPr>
              <w:jc w:val="both"/>
              <w:rPr>
                <w:b/>
                <w:color w:val="000000" w:themeColor="text1"/>
                <w:sz w:val="24"/>
                <w:szCs w:val="24"/>
              </w:rPr>
            </w:pPr>
            <w:r w:rsidRPr="003E103A">
              <w:rPr>
                <w:b/>
                <w:color w:val="000000" w:themeColor="text1"/>
                <w:sz w:val="24"/>
                <w:szCs w:val="24"/>
              </w:rPr>
              <w:t xml:space="preserve">Знания: </w:t>
            </w:r>
          </w:p>
          <w:p w:rsidR="00B97E24" w:rsidRPr="003E103A" w:rsidRDefault="00B97E24" w:rsidP="00B97E24">
            <w:pPr>
              <w:jc w:val="both"/>
              <w:rPr>
                <w:color w:val="000000" w:themeColor="text1"/>
                <w:sz w:val="24"/>
                <w:szCs w:val="24"/>
              </w:rPr>
            </w:pPr>
            <w:r w:rsidRPr="003E103A">
              <w:rPr>
                <w:color w:val="000000" w:themeColor="text1"/>
                <w:sz w:val="24"/>
                <w:szCs w:val="24"/>
              </w:rPr>
              <w:t>1.формы аналитической записки, доклада, научных статей, требования к ним</w:t>
            </w:r>
          </w:p>
          <w:p w:rsidR="00B97E24" w:rsidRPr="003E103A" w:rsidRDefault="00B97E24" w:rsidP="00B97E24">
            <w:pPr>
              <w:jc w:val="both"/>
              <w:rPr>
                <w:color w:val="000000" w:themeColor="text1"/>
                <w:sz w:val="24"/>
                <w:szCs w:val="24"/>
              </w:rPr>
            </w:pPr>
            <w:r w:rsidRPr="003E103A">
              <w:rPr>
                <w:b/>
                <w:color w:val="000000" w:themeColor="text1"/>
                <w:sz w:val="24"/>
                <w:szCs w:val="24"/>
              </w:rPr>
              <w:t>Умения:</w:t>
            </w:r>
          </w:p>
          <w:p w:rsidR="00E379E9" w:rsidRPr="001B4924" w:rsidRDefault="00B97E24" w:rsidP="00B97E24">
            <w:pPr>
              <w:jc w:val="both"/>
              <w:rPr>
                <w:b/>
                <w:sz w:val="24"/>
                <w:szCs w:val="24"/>
              </w:rPr>
            </w:pPr>
            <w:r w:rsidRPr="003E103A">
              <w:rPr>
                <w:color w:val="000000" w:themeColor="text1"/>
                <w:sz w:val="24"/>
                <w:szCs w:val="24"/>
              </w:rPr>
              <w:t>1.оформить результат научного исследования в форме аналитической записки, доклада, научной статьи</w:t>
            </w:r>
          </w:p>
        </w:tc>
      </w:tr>
    </w:tbl>
    <w:p w:rsidR="00470B97" w:rsidRDefault="00470B97" w:rsidP="00416595">
      <w:pPr>
        <w:spacing w:line="360" w:lineRule="auto"/>
        <w:outlineLvl w:val="0"/>
        <w:rPr>
          <w:b/>
          <w:bCs/>
          <w:color w:val="000000" w:themeColor="text1"/>
          <w:sz w:val="28"/>
          <w:szCs w:val="28"/>
        </w:rPr>
      </w:pPr>
      <w:bookmarkStart w:id="2" w:name="_Toc73460068"/>
    </w:p>
    <w:p w:rsidR="00A73722" w:rsidRPr="000F3BD5" w:rsidRDefault="00E379E9" w:rsidP="00416595">
      <w:pPr>
        <w:spacing w:line="360" w:lineRule="auto"/>
        <w:outlineLvl w:val="0"/>
        <w:rPr>
          <w:b/>
          <w:bCs/>
          <w:color w:val="000000" w:themeColor="text1"/>
          <w:sz w:val="28"/>
          <w:szCs w:val="28"/>
        </w:rPr>
      </w:pPr>
      <w:r w:rsidRPr="000F3BD5">
        <w:rPr>
          <w:b/>
          <w:bCs/>
          <w:color w:val="000000" w:themeColor="text1"/>
          <w:sz w:val="28"/>
          <w:szCs w:val="28"/>
        </w:rPr>
        <w:t xml:space="preserve">2. </w:t>
      </w:r>
      <w:r w:rsidR="00A73722" w:rsidRPr="000F3BD5">
        <w:rPr>
          <w:b/>
          <w:bCs/>
          <w:color w:val="000000" w:themeColor="text1"/>
          <w:sz w:val="28"/>
          <w:szCs w:val="28"/>
        </w:rPr>
        <w:t>Учебно-тематический план научно-исследовательского семинара</w:t>
      </w:r>
      <w:bookmarkEnd w:id="2"/>
    </w:p>
    <w:p w:rsidR="00A73722" w:rsidRPr="0040431D" w:rsidRDefault="00A73722" w:rsidP="00A73722">
      <w:pPr>
        <w:spacing w:line="360" w:lineRule="auto"/>
        <w:jc w:val="center"/>
        <w:rPr>
          <w:sz w:val="28"/>
          <w:szCs w:val="28"/>
        </w:rPr>
      </w:pPr>
      <w:r w:rsidRPr="0040431D">
        <w:rPr>
          <w:sz w:val="28"/>
          <w:szCs w:val="28"/>
        </w:rPr>
        <w:t>Общая трудоемкость НИС составляет 6 зачетных единиц (216 часов).</w:t>
      </w:r>
    </w:p>
    <w:p w:rsidR="00D7368A" w:rsidRPr="00621CAA" w:rsidRDefault="00A73722" w:rsidP="00621CAA">
      <w:pPr>
        <w:spacing w:line="360" w:lineRule="auto"/>
        <w:rPr>
          <w:bCs/>
          <w:sz w:val="28"/>
          <w:szCs w:val="28"/>
        </w:rPr>
      </w:pPr>
      <w:r w:rsidRPr="008E36D0">
        <w:rPr>
          <w:bCs/>
          <w:sz w:val="28"/>
          <w:szCs w:val="28"/>
        </w:rPr>
        <w:t>Вид промежуточной аттестации – зачеты – в 4</w:t>
      </w:r>
      <w:r w:rsidR="006566E0">
        <w:rPr>
          <w:bCs/>
          <w:sz w:val="28"/>
          <w:szCs w:val="28"/>
        </w:rPr>
        <w:t xml:space="preserve"> и </w:t>
      </w:r>
      <w:r w:rsidRPr="008E36D0">
        <w:rPr>
          <w:bCs/>
          <w:sz w:val="28"/>
          <w:szCs w:val="28"/>
        </w:rPr>
        <w:t>8 модулях.</w:t>
      </w:r>
    </w:p>
    <w:p w:rsidR="00416595" w:rsidRPr="00511845" w:rsidRDefault="00416595" w:rsidP="00416595">
      <w:pPr>
        <w:rPr>
          <w:rFonts w:eastAsia="MS Mincho"/>
          <w:b/>
          <w:i/>
          <w:color w:val="000000" w:themeColor="text1"/>
          <w:sz w:val="32"/>
          <w:szCs w:val="32"/>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09"/>
        <w:gridCol w:w="28"/>
        <w:gridCol w:w="822"/>
        <w:gridCol w:w="992"/>
        <w:gridCol w:w="29"/>
        <w:gridCol w:w="4366"/>
        <w:gridCol w:w="28"/>
      </w:tblGrid>
      <w:tr w:rsidR="00663A96" w:rsidRPr="00233CDC" w:rsidTr="00663A96">
        <w:trPr>
          <w:trHeight w:val="506"/>
        </w:trPr>
        <w:tc>
          <w:tcPr>
            <w:tcW w:w="2694" w:type="dxa"/>
            <w:vMerge w:val="restart"/>
          </w:tcPr>
          <w:p w:rsidR="00663A96" w:rsidRPr="00233CDC" w:rsidRDefault="00663A96" w:rsidP="00A73722">
            <w:pPr>
              <w:ind w:right="-428"/>
              <w:contextualSpacing/>
              <w:rPr>
                <w:rFonts w:eastAsia="Calibri"/>
                <w:sz w:val="24"/>
                <w:szCs w:val="24"/>
              </w:rPr>
            </w:pPr>
            <w:r w:rsidRPr="00233CDC">
              <w:rPr>
                <w:rFonts w:eastAsia="Calibri"/>
                <w:sz w:val="24"/>
                <w:szCs w:val="24"/>
              </w:rPr>
              <w:t xml:space="preserve">Наименование темы  </w:t>
            </w:r>
          </w:p>
          <w:p w:rsidR="00663A96" w:rsidRPr="00233CDC" w:rsidRDefault="00663A96" w:rsidP="00A73722">
            <w:pPr>
              <w:ind w:right="-428"/>
              <w:contextualSpacing/>
              <w:rPr>
                <w:rFonts w:eastAsia="Calibri"/>
                <w:sz w:val="24"/>
                <w:szCs w:val="24"/>
              </w:rPr>
            </w:pPr>
            <w:r w:rsidRPr="00233CDC">
              <w:rPr>
                <w:rFonts w:eastAsia="Calibri"/>
                <w:sz w:val="24"/>
                <w:szCs w:val="24"/>
              </w:rPr>
              <w:t>(раздела)</w:t>
            </w:r>
          </w:p>
        </w:tc>
        <w:tc>
          <w:tcPr>
            <w:tcW w:w="2551" w:type="dxa"/>
            <w:gridSpan w:val="4"/>
          </w:tcPr>
          <w:p w:rsidR="00663A96" w:rsidRPr="00233CDC" w:rsidRDefault="00663A96" w:rsidP="00A73722">
            <w:pPr>
              <w:ind w:right="-428"/>
              <w:contextualSpacing/>
              <w:rPr>
                <w:rFonts w:eastAsia="Calibri"/>
                <w:sz w:val="24"/>
                <w:szCs w:val="24"/>
              </w:rPr>
            </w:pPr>
            <w:r w:rsidRPr="00233CDC">
              <w:rPr>
                <w:rFonts w:eastAsia="Calibri"/>
                <w:sz w:val="24"/>
                <w:szCs w:val="24"/>
              </w:rPr>
              <w:t xml:space="preserve">Трудоемкость </w:t>
            </w:r>
          </w:p>
          <w:p w:rsidR="00663A96" w:rsidRPr="00233CDC" w:rsidRDefault="00663A96" w:rsidP="00A73722">
            <w:pPr>
              <w:ind w:right="-428"/>
              <w:contextualSpacing/>
              <w:rPr>
                <w:rFonts w:eastAsia="Calibri"/>
                <w:sz w:val="24"/>
                <w:szCs w:val="24"/>
              </w:rPr>
            </w:pPr>
            <w:r w:rsidRPr="00233CDC">
              <w:rPr>
                <w:rFonts w:eastAsia="Calibri"/>
                <w:sz w:val="24"/>
                <w:szCs w:val="24"/>
              </w:rPr>
              <w:t>в часах</w:t>
            </w:r>
          </w:p>
        </w:tc>
        <w:tc>
          <w:tcPr>
            <w:tcW w:w="4423" w:type="dxa"/>
            <w:gridSpan w:val="3"/>
            <w:vMerge w:val="restart"/>
          </w:tcPr>
          <w:p w:rsidR="00663A96" w:rsidRPr="00233CDC" w:rsidRDefault="00663A96" w:rsidP="00A73722">
            <w:pPr>
              <w:ind w:right="-428"/>
              <w:contextualSpacing/>
              <w:rPr>
                <w:rFonts w:eastAsia="Calibri"/>
                <w:sz w:val="24"/>
                <w:szCs w:val="24"/>
              </w:rPr>
            </w:pPr>
            <w:r w:rsidRPr="00233CDC">
              <w:rPr>
                <w:rFonts w:eastAsia="Calibri"/>
                <w:sz w:val="24"/>
                <w:szCs w:val="24"/>
              </w:rPr>
              <w:t>Форма проведения семинара</w:t>
            </w:r>
          </w:p>
        </w:tc>
      </w:tr>
      <w:tr w:rsidR="00663A96" w:rsidRPr="00233CDC" w:rsidTr="00663A96">
        <w:trPr>
          <w:trHeight w:val="1397"/>
        </w:trPr>
        <w:tc>
          <w:tcPr>
            <w:tcW w:w="2694" w:type="dxa"/>
            <w:vMerge/>
          </w:tcPr>
          <w:p w:rsidR="00663A96" w:rsidRPr="00233CDC" w:rsidRDefault="00663A96" w:rsidP="00A73722">
            <w:pPr>
              <w:ind w:right="-428"/>
              <w:contextualSpacing/>
              <w:rPr>
                <w:rFonts w:eastAsia="Calibri"/>
                <w:sz w:val="24"/>
                <w:szCs w:val="24"/>
              </w:rPr>
            </w:pPr>
          </w:p>
        </w:tc>
        <w:tc>
          <w:tcPr>
            <w:tcW w:w="737" w:type="dxa"/>
            <w:gridSpan w:val="2"/>
          </w:tcPr>
          <w:p w:rsidR="00663A96" w:rsidRPr="00233CDC" w:rsidRDefault="00663A96" w:rsidP="00A73722">
            <w:pPr>
              <w:ind w:right="-428"/>
              <w:contextualSpacing/>
              <w:rPr>
                <w:rFonts w:eastAsia="Calibri"/>
                <w:sz w:val="24"/>
                <w:szCs w:val="24"/>
              </w:rPr>
            </w:pPr>
            <w:r w:rsidRPr="00233CDC">
              <w:rPr>
                <w:rFonts w:eastAsia="Calibri"/>
                <w:sz w:val="24"/>
                <w:szCs w:val="24"/>
              </w:rPr>
              <w:t>Всего</w:t>
            </w:r>
          </w:p>
        </w:tc>
        <w:tc>
          <w:tcPr>
            <w:tcW w:w="822" w:type="dxa"/>
          </w:tcPr>
          <w:p w:rsidR="00663A96" w:rsidRPr="00233CDC" w:rsidRDefault="00663A96" w:rsidP="00A73722">
            <w:pPr>
              <w:ind w:left="-108" w:right="-108"/>
              <w:contextualSpacing/>
              <w:rPr>
                <w:rFonts w:eastAsia="Calibri"/>
                <w:sz w:val="24"/>
                <w:szCs w:val="24"/>
              </w:rPr>
            </w:pPr>
            <w:r w:rsidRPr="00233CDC">
              <w:rPr>
                <w:rFonts w:eastAsia="Calibri"/>
                <w:sz w:val="24"/>
                <w:szCs w:val="24"/>
              </w:rPr>
              <w:t>Ауд. работа</w:t>
            </w:r>
          </w:p>
        </w:tc>
        <w:tc>
          <w:tcPr>
            <w:tcW w:w="992" w:type="dxa"/>
          </w:tcPr>
          <w:p w:rsidR="00663A96" w:rsidRPr="00233CDC" w:rsidRDefault="00663A96" w:rsidP="00A73722">
            <w:pPr>
              <w:contextualSpacing/>
              <w:rPr>
                <w:rFonts w:eastAsia="Calibri"/>
                <w:sz w:val="24"/>
                <w:szCs w:val="24"/>
              </w:rPr>
            </w:pPr>
            <w:proofErr w:type="spellStart"/>
            <w:r w:rsidRPr="00233CDC">
              <w:rPr>
                <w:rFonts w:eastAsia="Calibri"/>
                <w:sz w:val="24"/>
                <w:szCs w:val="24"/>
              </w:rPr>
              <w:t>Самос</w:t>
            </w:r>
            <w:proofErr w:type="spellEnd"/>
            <w:r w:rsidRPr="00233CDC">
              <w:rPr>
                <w:rFonts w:eastAsia="Calibri"/>
                <w:sz w:val="24"/>
                <w:szCs w:val="24"/>
              </w:rPr>
              <w:t>. работа</w:t>
            </w:r>
          </w:p>
        </w:tc>
        <w:tc>
          <w:tcPr>
            <w:tcW w:w="4423" w:type="dxa"/>
            <w:gridSpan w:val="3"/>
            <w:vMerge/>
          </w:tcPr>
          <w:p w:rsidR="00663A96" w:rsidRPr="00233CDC" w:rsidRDefault="00663A96" w:rsidP="00A73722">
            <w:pPr>
              <w:ind w:right="-428"/>
              <w:contextualSpacing/>
              <w:rPr>
                <w:rFonts w:eastAsia="Calibri"/>
                <w:sz w:val="24"/>
                <w:szCs w:val="24"/>
              </w:rPr>
            </w:pPr>
          </w:p>
        </w:tc>
      </w:tr>
      <w:tr w:rsidR="00663A96" w:rsidRPr="00233CDC" w:rsidTr="00663A96">
        <w:trPr>
          <w:trHeight w:val="553"/>
        </w:trPr>
        <w:tc>
          <w:tcPr>
            <w:tcW w:w="9668" w:type="dxa"/>
            <w:gridSpan w:val="8"/>
          </w:tcPr>
          <w:p w:rsidR="00663A96" w:rsidRPr="00233CDC" w:rsidRDefault="00663A96" w:rsidP="00663A96">
            <w:pPr>
              <w:ind w:right="-428"/>
              <w:contextualSpacing/>
              <w:jc w:val="center"/>
              <w:rPr>
                <w:rFonts w:eastAsia="Calibri"/>
                <w:b/>
                <w:sz w:val="24"/>
                <w:szCs w:val="24"/>
              </w:rPr>
            </w:pPr>
            <w:bookmarkStart w:id="3" w:name="_Hlk145335571"/>
            <w:r w:rsidRPr="00233CDC">
              <w:rPr>
                <w:rFonts w:eastAsia="Calibri"/>
                <w:b/>
                <w:sz w:val="24"/>
                <w:szCs w:val="24"/>
              </w:rPr>
              <w:t xml:space="preserve">Первый год обучения, </w:t>
            </w:r>
          </w:p>
          <w:p w:rsidR="00663A96" w:rsidRPr="00233CDC" w:rsidRDefault="00663A96" w:rsidP="00663A96">
            <w:pPr>
              <w:ind w:right="-428"/>
              <w:contextualSpacing/>
              <w:jc w:val="center"/>
              <w:rPr>
                <w:rFonts w:eastAsia="Calibri"/>
                <w:sz w:val="24"/>
                <w:szCs w:val="24"/>
              </w:rPr>
            </w:pPr>
            <w:r w:rsidRPr="00233CDC">
              <w:rPr>
                <w:rFonts w:eastAsia="Calibri"/>
                <w:b/>
                <w:sz w:val="24"/>
                <w:szCs w:val="24"/>
              </w:rPr>
              <w:t>1 модуль Методология и методы научного исследования</w:t>
            </w:r>
            <w:bookmarkEnd w:id="3"/>
          </w:p>
        </w:tc>
      </w:tr>
      <w:tr w:rsidR="00663A96" w:rsidRPr="00233CDC" w:rsidTr="00663A96">
        <w:trPr>
          <w:trHeight w:val="850"/>
        </w:trPr>
        <w:tc>
          <w:tcPr>
            <w:tcW w:w="2694" w:type="dxa"/>
          </w:tcPr>
          <w:p w:rsidR="00663A96" w:rsidRPr="00233CDC" w:rsidRDefault="00663A96" w:rsidP="00D6332B">
            <w:pPr>
              <w:rPr>
                <w:iCs/>
                <w:color w:val="000000"/>
                <w:sz w:val="24"/>
                <w:szCs w:val="24"/>
              </w:rPr>
            </w:pPr>
            <w:r w:rsidRPr="00233CDC">
              <w:rPr>
                <w:iCs/>
                <w:color w:val="000000"/>
                <w:sz w:val="24"/>
                <w:szCs w:val="24"/>
              </w:rPr>
              <w:t>1.Актуальные направления</w:t>
            </w:r>
            <w:r>
              <w:rPr>
                <w:iCs/>
                <w:color w:val="000000"/>
                <w:sz w:val="24"/>
                <w:szCs w:val="24"/>
              </w:rPr>
              <w:t xml:space="preserve"> выпускной квалификационной работы (ВКР) </w:t>
            </w:r>
            <w:r w:rsidRPr="00233CDC">
              <w:rPr>
                <w:iCs/>
                <w:color w:val="000000"/>
                <w:sz w:val="24"/>
                <w:szCs w:val="24"/>
              </w:rPr>
              <w:lastRenderedPageBreak/>
              <w:t>(</w:t>
            </w:r>
            <w:r>
              <w:rPr>
                <w:iCs/>
                <w:color w:val="000000"/>
                <w:sz w:val="24"/>
                <w:szCs w:val="24"/>
              </w:rPr>
              <w:t xml:space="preserve">обоснование актуальности, </w:t>
            </w:r>
            <w:r w:rsidRPr="00233CDC">
              <w:rPr>
                <w:iCs/>
                <w:color w:val="000000"/>
                <w:sz w:val="24"/>
                <w:szCs w:val="24"/>
              </w:rPr>
              <w:t>постановка целей и задач).</w:t>
            </w:r>
            <w:r w:rsidRPr="00233CDC">
              <w:rPr>
                <w:iCs/>
                <w:color w:val="000000"/>
                <w:sz w:val="24"/>
                <w:szCs w:val="24"/>
              </w:rPr>
              <w:tab/>
            </w:r>
          </w:p>
        </w:tc>
        <w:tc>
          <w:tcPr>
            <w:tcW w:w="709" w:type="dxa"/>
          </w:tcPr>
          <w:p w:rsidR="00663A96" w:rsidRPr="00233CDC" w:rsidRDefault="00663A96" w:rsidP="00D6332B">
            <w:pPr>
              <w:jc w:val="center"/>
              <w:rPr>
                <w:iCs/>
                <w:color w:val="000000"/>
                <w:sz w:val="24"/>
                <w:szCs w:val="24"/>
              </w:rPr>
            </w:pPr>
            <w:r>
              <w:rPr>
                <w:iCs/>
                <w:color w:val="000000"/>
                <w:sz w:val="24"/>
                <w:szCs w:val="24"/>
              </w:rPr>
              <w:lastRenderedPageBreak/>
              <w:t>18</w:t>
            </w:r>
          </w:p>
        </w:tc>
        <w:tc>
          <w:tcPr>
            <w:tcW w:w="850" w:type="dxa"/>
            <w:gridSpan w:val="2"/>
          </w:tcPr>
          <w:p w:rsidR="00663A96" w:rsidRPr="00233CDC" w:rsidRDefault="00663A96" w:rsidP="00D6332B">
            <w:pPr>
              <w:jc w:val="center"/>
              <w:rPr>
                <w:iCs/>
                <w:color w:val="000000"/>
                <w:sz w:val="24"/>
                <w:szCs w:val="24"/>
              </w:rPr>
            </w:pPr>
            <w:r>
              <w:rPr>
                <w:iCs/>
                <w:color w:val="000000"/>
                <w:sz w:val="24"/>
                <w:szCs w:val="24"/>
              </w:rPr>
              <w:t>1</w:t>
            </w:r>
          </w:p>
        </w:tc>
        <w:tc>
          <w:tcPr>
            <w:tcW w:w="1021" w:type="dxa"/>
            <w:gridSpan w:val="2"/>
          </w:tcPr>
          <w:p w:rsidR="00663A96" w:rsidRPr="00233CDC" w:rsidRDefault="00663A96" w:rsidP="00D6332B">
            <w:pPr>
              <w:jc w:val="center"/>
              <w:rPr>
                <w:rFonts w:eastAsia="Calibri"/>
                <w:sz w:val="24"/>
                <w:szCs w:val="24"/>
              </w:rPr>
            </w:pPr>
            <w:r>
              <w:rPr>
                <w:rFonts w:eastAsia="Calibri"/>
                <w:sz w:val="24"/>
                <w:szCs w:val="24"/>
              </w:rPr>
              <w:t>17</w:t>
            </w:r>
          </w:p>
        </w:tc>
        <w:tc>
          <w:tcPr>
            <w:tcW w:w="4394" w:type="dxa"/>
            <w:gridSpan w:val="2"/>
          </w:tcPr>
          <w:p w:rsidR="00663A96" w:rsidRPr="00233CDC" w:rsidRDefault="00663A96" w:rsidP="00D6332B">
            <w:pPr>
              <w:ind w:right="-428"/>
              <w:contextualSpacing/>
              <w:rPr>
                <w:rFonts w:eastAsia="Calibri"/>
                <w:sz w:val="24"/>
                <w:szCs w:val="24"/>
              </w:rPr>
            </w:pPr>
            <w:r w:rsidRPr="00233CDC">
              <w:rPr>
                <w:rFonts w:eastAsia="Calibri"/>
                <w:sz w:val="24"/>
                <w:szCs w:val="24"/>
              </w:rPr>
              <w:t xml:space="preserve">Презентация научного руководителя по направлениям </w:t>
            </w:r>
            <w:r>
              <w:rPr>
                <w:rFonts w:eastAsia="Calibri"/>
                <w:sz w:val="24"/>
                <w:szCs w:val="24"/>
              </w:rPr>
              <w:t>научных</w:t>
            </w:r>
          </w:p>
          <w:p w:rsidR="00663A96" w:rsidRPr="00233CDC" w:rsidRDefault="00663A96" w:rsidP="00D6332B">
            <w:pPr>
              <w:ind w:right="-428"/>
              <w:contextualSpacing/>
              <w:rPr>
                <w:rFonts w:eastAsia="Calibri"/>
                <w:sz w:val="24"/>
                <w:szCs w:val="24"/>
              </w:rPr>
            </w:pPr>
            <w:r>
              <w:rPr>
                <w:rFonts w:eastAsia="Calibri"/>
                <w:sz w:val="24"/>
                <w:szCs w:val="24"/>
              </w:rPr>
              <w:t>и</w:t>
            </w:r>
            <w:r w:rsidRPr="00233CDC">
              <w:rPr>
                <w:rFonts w:eastAsia="Calibri"/>
                <w:sz w:val="24"/>
                <w:szCs w:val="24"/>
              </w:rPr>
              <w:t xml:space="preserve">сследований, </w:t>
            </w:r>
          </w:p>
          <w:p w:rsidR="00663A96" w:rsidRPr="00233CDC" w:rsidRDefault="00663A96" w:rsidP="00D6332B">
            <w:pPr>
              <w:ind w:right="-428"/>
              <w:contextualSpacing/>
              <w:rPr>
                <w:rFonts w:eastAsia="Calibri"/>
                <w:sz w:val="24"/>
                <w:szCs w:val="24"/>
              </w:rPr>
            </w:pPr>
            <w:r w:rsidRPr="00233CDC">
              <w:rPr>
                <w:rFonts w:eastAsia="Calibri"/>
                <w:sz w:val="24"/>
                <w:szCs w:val="24"/>
              </w:rPr>
              <w:t xml:space="preserve">научная дискуссия по </w:t>
            </w:r>
            <w:r>
              <w:rPr>
                <w:rFonts w:eastAsia="Calibri"/>
                <w:sz w:val="24"/>
                <w:szCs w:val="24"/>
              </w:rPr>
              <w:t xml:space="preserve">актуальным </w:t>
            </w:r>
            <w:r w:rsidRPr="00233CDC">
              <w:rPr>
                <w:rFonts w:eastAsia="Calibri"/>
                <w:sz w:val="24"/>
                <w:szCs w:val="24"/>
              </w:rPr>
              <w:t>проблемам</w:t>
            </w:r>
            <w:r>
              <w:rPr>
                <w:rFonts w:eastAsia="Calibri"/>
                <w:sz w:val="24"/>
                <w:szCs w:val="24"/>
              </w:rPr>
              <w:t xml:space="preserve"> состояния и развития </w:t>
            </w:r>
            <w:r>
              <w:rPr>
                <w:rFonts w:eastAsia="Calibri"/>
                <w:sz w:val="24"/>
                <w:szCs w:val="24"/>
              </w:rPr>
              <w:lastRenderedPageBreak/>
              <w:t>современных финансовых рынков</w:t>
            </w:r>
            <w:r w:rsidRPr="00233CDC">
              <w:rPr>
                <w:rFonts w:eastAsia="Calibri"/>
                <w:sz w:val="24"/>
                <w:szCs w:val="24"/>
              </w:rPr>
              <w:t xml:space="preserve">. </w:t>
            </w:r>
          </w:p>
        </w:tc>
      </w:tr>
      <w:tr w:rsidR="00663A96" w:rsidRPr="00233CDC" w:rsidTr="00663A96">
        <w:trPr>
          <w:trHeight w:val="624"/>
        </w:trPr>
        <w:tc>
          <w:tcPr>
            <w:tcW w:w="2694" w:type="dxa"/>
          </w:tcPr>
          <w:p w:rsidR="00663A96" w:rsidRPr="00233CDC" w:rsidRDefault="00663A96" w:rsidP="00D6332B">
            <w:pPr>
              <w:rPr>
                <w:rFonts w:eastAsia="Calibri"/>
                <w:sz w:val="24"/>
                <w:szCs w:val="24"/>
              </w:rPr>
            </w:pPr>
            <w:r w:rsidRPr="00233CDC">
              <w:rPr>
                <w:rFonts w:eastAsia="Calibri"/>
                <w:sz w:val="24"/>
                <w:szCs w:val="24"/>
              </w:rPr>
              <w:lastRenderedPageBreak/>
              <w:t xml:space="preserve">2. </w:t>
            </w:r>
            <w:r w:rsidRPr="00233CDC">
              <w:rPr>
                <w:rFonts w:eastAsia="Calibri"/>
                <w:bCs/>
                <w:color w:val="000000"/>
                <w:sz w:val="24"/>
                <w:szCs w:val="24"/>
              </w:rPr>
              <w:t>Методология научного исследования</w:t>
            </w:r>
            <w:r w:rsidRPr="00233CDC">
              <w:rPr>
                <w:rFonts w:eastAsia="Calibri"/>
                <w:sz w:val="24"/>
                <w:szCs w:val="24"/>
              </w:rPr>
              <w:t xml:space="preserve">. </w:t>
            </w:r>
          </w:p>
        </w:tc>
        <w:tc>
          <w:tcPr>
            <w:tcW w:w="709" w:type="dxa"/>
          </w:tcPr>
          <w:p w:rsidR="00663A96" w:rsidRPr="00233CDC" w:rsidRDefault="00663A96" w:rsidP="00D6332B">
            <w:pPr>
              <w:tabs>
                <w:tab w:val="left" w:pos="1740"/>
              </w:tabs>
              <w:jc w:val="center"/>
              <w:rPr>
                <w:rFonts w:eastAsia="Calibri"/>
                <w:sz w:val="24"/>
                <w:szCs w:val="24"/>
              </w:rPr>
            </w:pPr>
            <w:r>
              <w:rPr>
                <w:rFonts w:eastAsia="Calibri"/>
                <w:sz w:val="24"/>
                <w:szCs w:val="24"/>
              </w:rPr>
              <w:t>18</w:t>
            </w:r>
          </w:p>
        </w:tc>
        <w:tc>
          <w:tcPr>
            <w:tcW w:w="850" w:type="dxa"/>
            <w:gridSpan w:val="2"/>
          </w:tcPr>
          <w:p w:rsidR="00663A96" w:rsidRPr="00233CDC" w:rsidRDefault="00663A96" w:rsidP="00D6332B">
            <w:pPr>
              <w:tabs>
                <w:tab w:val="left" w:pos="1740"/>
              </w:tabs>
              <w:jc w:val="center"/>
              <w:rPr>
                <w:rFonts w:eastAsia="Calibri"/>
                <w:sz w:val="24"/>
                <w:szCs w:val="24"/>
              </w:rPr>
            </w:pPr>
            <w:r>
              <w:rPr>
                <w:rFonts w:eastAsia="Calibri"/>
                <w:sz w:val="24"/>
                <w:szCs w:val="24"/>
              </w:rPr>
              <w:t>1</w:t>
            </w:r>
          </w:p>
        </w:tc>
        <w:tc>
          <w:tcPr>
            <w:tcW w:w="1021" w:type="dxa"/>
            <w:gridSpan w:val="2"/>
          </w:tcPr>
          <w:p w:rsidR="00663A96" w:rsidRPr="00233CDC" w:rsidRDefault="00663A96" w:rsidP="00D6332B">
            <w:pPr>
              <w:tabs>
                <w:tab w:val="left" w:pos="1740"/>
              </w:tabs>
              <w:jc w:val="center"/>
              <w:rPr>
                <w:rFonts w:eastAsia="Calibri"/>
                <w:sz w:val="24"/>
                <w:szCs w:val="24"/>
              </w:rPr>
            </w:pPr>
            <w:r>
              <w:rPr>
                <w:rFonts w:eastAsia="Calibri"/>
                <w:sz w:val="24"/>
                <w:szCs w:val="24"/>
              </w:rPr>
              <w:t>17</w:t>
            </w:r>
          </w:p>
        </w:tc>
        <w:tc>
          <w:tcPr>
            <w:tcW w:w="4394" w:type="dxa"/>
            <w:gridSpan w:val="2"/>
          </w:tcPr>
          <w:p w:rsidR="00663A96" w:rsidRPr="00233CDC" w:rsidRDefault="00663A96" w:rsidP="00D6332B">
            <w:pPr>
              <w:tabs>
                <w:tab w:val="left" w:pos="1740"/>
              </w:tabs>
              <w:jc w:val="both"/>
              <w:rPr>
                <w:rFonts w:eastAsia="Calibri"/>
                <w:sz w:val="24"/>
                <w:szCs w:val="24"/>
              </w:rPr>
            </w:pPr>
            <w:r w:rsidRPr="00233CDC">
              <w:rPr>
                <w:rFonts w:eastAsia="Calibri"/>
                <w:sz w:val="24"/>
                <w:szCs w:val="24"/>
              </w:rPr>
              <w:t>Мастер-класс</w:t>
            </w:r>
          </w:p>
        </w:tc>
      </w:tr>
      <w:tr w:rsidR="00663A96" w:rsidRPr="00233CDC" w:rsidTr="00663A96">
        <w:trPr>
          <w:trHeight w:val="624"/>
        </w:trPr>
        <w:tc>
          <w:tcPr>
            <w:tcW w:w="2694" w:type="dxa"/>
          </w:tcPr>
          <w:p w:rsidR="00663A96" w:rsidRPr="00233CDC" w:rsidRDefault="00663A96" w:rsidP="00D6332B">
            <w:pPr>
              <w:tabs>
                <w:tab w:val="left" w:pos="1740"/>
              </w:tabs>
              <w:rPr>
                <w:rFonts w:eastAsia="Calibri"/>
                <w:sz w:val="24"/>
                <w:szCs w:val="24"/>
              </w:rPr>
            </w:pPr>
            <w:r w:rsidRPr="00233CDC">
              <w:rPr>
                <w:rFonts w:eastAsia="Calibri"/>
                <w:sz w:val="24"/>
                <w:szCs w:val="24"/>
              </w:rPr>
              <w:t>Итого:</w:t>
            </w:r>
          </w:p>
        </w:tc>
        <w:tc>
          <w:tcPr>
            <w:tcW w:w="709" w:type="dxa"/>
          </w:tcPr>
          <w:p w:rsidR="00663A96" w:rsidRPr="00233CDC" w:rsidRDefault="00663A96" w:rsidP="00D6332B">
            <w:pPr>
              <w:tabs>
                <w:tab w:val="left" w:pos="1740"/>
              </w:tabs>
              <w:jc w:val="center"/>
              <w:rPr>
                <w:rFonts w:eastAsia="Calibri"/>
                <w:sz w:val="24"/>
                <w:szCs w:val="24"/>
              </w:rPr>
            </w:pPr>
            <w:r>
              <w:rPr>
                <w:rFonts w:eastAsia="Calibri"/>
                <w:sz w:val="24"/>
                <w:szCs w:val="24"/>
              </w:rPr>
              <w:t>36</w:t>
            </w:r>
          </w:p>
        </w:tc>
        <w:tc>
          <w:tcPr>
            <w:tcW w:w="850" w:type="dxa"/>
            <w:gridSpan w:val="2"/>
          </w:tcPr>
          <w:p w:rsidR="00663A96" w:rsidRPr="00233CDC" w:rsidRDefault="00663A96" w:rsidP="00D6332B">
            <w:pPr>
              <w:tabs>
                <w:tab w:val="left" w:pos="1740"/>
              </w:tabs>
              <w:jc w:val="center"/>
              <w:rPr>
                <w:rFonts w:eastAsia="Calibri"/>
                <w:sz w:val="24"/>
                <w:szCs w:val="24"/>
              </w:rPr>
            </w:pPr>
            <w:r>
              <w:rPr>
                <w:rFonts w:eastAsia="Calibri"/>
                <w:sz w:val="24"/>
                <w:szCs w:val="24"/>
              </w:rPr>
              <w:t>2</w:t>
            </w:r>
          </w:p>
        </w:tc>
        <w:tc>
          <w:tcPr>
            <w:tcW w:w="1021" w:type="dxa"/>
            <w:gridSpan w:val="2"/>
          </w:tcPr>
          <w:p w:rsidR="00663A96" w:rsidRPr="00233CDC" w:rsidRDefault="00663A96" w:rsidP="00D6332B">
            <w:pPr>
              <w:tabs>
                <w:tab w:val="left" w:pos="1740"/>
              </w:tabs>
              <w:jc w:val="center"/>
              <w:rPr>
                <w:rFonts w:eastAsia="Calibri"/>
                <w:sz w:val="24"/>
                <w:szCs w:val="24"/>
              </w:rPr>
            </w:pPr>
            <w:r>
              <w:rPr>
                <w:rFonts w:eastAsia="Calibri"/>
                <w:sz w:val="24"/>
                <w:szCs w:val="24"/>
              </w:rPr>
              <w:t>34</w:t>
            </w:r>
          </w:p>
        </w:tc>
        <w:tc>
          <w:tcPr>
            <w:tcW w:w="4394" w:type="dxa"/>
            <w:gridSpan w:val="2"/>
          </w:tcPr>
          <w:p w:rsidR="00663A96" w:rsidRPr="00233CDC" w:rsidRDefault="00663A96" w:rsidP="00D6332B">
            <w:pPr>
              <w:tabs>
                <w:tab w:val="left" w:pos="1740"/>
              </w:tabs>
              <w:jc w:val="both"/>
              <w:rPr>
                <w:rFonts w:eastAsia="Calibri"/>
                <w:sz w:val="24"/>
                <w:szCs w:val="24"/>
              </w:rPr>
            </w:pPr>
          </w:p>
        </w:tc>
      </w:tr>
      <w:tr w:rsidR="00663A96" w:rsidRPr="00233CDC" w:rsidTr="00663A96">
        <w:trPr>
          <w:gridAfter w:val="1"/>
          <w:wAfter w:w="28" w:type="dxa"/>
          <w:trHeight w:val="454"/>
        </w:trPr>
        <w:tc>
          <w:tcPr>
            <w:tcW w:w="9640" w:type="dxa"/>
            <w:gridSpan w:val="7"/>
          </w:tcPr>
          <w:p w:rsidR="00663A96" w:rsidRPr="00233CDC" w:rsidRDefault="00663A96" w:rsidP="000F6297">
            <w:pPr>
              <w:tabs>
                <w:tab w:val="left" w:pos="1740"/>
              </w:tabs>
              <w:jc w:val="center"/>
              <w:rPr>
                <w:rFonts w:eastAsia="Calibri"/>
                <w:sz w:val="24"/>
                <w:szCs w:val="24"/>
              </w:rPr>
            </w:pPr>
            <w:r w:rsidRPr="00233CDC">
              <w:rPr>
                <w:rFonts w:eastAsia="Calibri"/>
                <w:b/>
                <w:iCs/>
                <w:sz w:val="24"/>
                <w:szCs w:val="24"/>
              </w:rPr>
              <w:t>2 модуль Научные исследования по проблематике программы</w:t>
            </w:r>
            <w:r>
              <w:rPr>
                <w:rFonts w:eastAsia="Calibri"/>
                <w:b/>
                <w:iCs/>
                <w:sz w:val="24"/>
                <w:szCs w:val="24"/>
              </w:rPr>
              <w:t xml:space="preserve"> магистратуры</w:t>
            </w:r>
          </w:p>
        </w:tc>
      </w:tr>
      <w:tr w:rsidR="00663A96" w:rsidRPr="00233CDC" w:rsidTr="00663A96">
        <w:trPr>
          <w:trHeight w:val="624"/>
        </w:trPr>
        <w:tc>
          <w:tcPr>
            <w:tcW w:w="9668" w:type="dxa"/>
            <w:gridSpan w:val="8"/>
          </w:tcPr>
          <w:p w:rsidR="00663A96" w:rsidRPr="00233CDC" w:rsidRDefault="00663A96" w:rsidP="00D6332B">
            <w:pPr>
              <w:tabs>
                <w:tab w:val="left" w:pos="1740"/>
              </w:tabs>
              <w:jc w:val="both"/>
              <w:rPr>
                <w:rFonts w:eastAsia="Calibri"/>
                <w:sz w:val="24"/>
                <w:szCs w:val="24"/>
              </w:rPr>
            </w:pPr>
          </w:p>
        </w:tc>
      </w:tr>
      <w:tr w:rsidR="00663A96" w:rsidRPr="00233CDC" w:rsidTr="00663A96">
        <w:tc>
          <w:tcPr>
            <w:tcW w:w="2694" w:type="dxa"/>
          </w:tcPr>
          <w:p w:rsidR="00663A96" w:rsidRPr="00233CDC" w:rsidRDefault="00663A96" w:rsidP="00D6332B">
            <w:pPr>
              <w:rPr>
                <w:iCs/>
                <w:color w:val="000000"/>
                <w:sz w:val="24"/>
                <w:szCs w:val="24"/>
              </w:rPr>
            </w:pPr>
            <w:r w:rsidRPr="00233CDC">
              <w:rPr>
                <w:iCs/>
                <w:color w:val="000000"/>
                <w:sz w:val="24"/>
                <w:szCs w:val="24"/>
              </w:rPr>
              <w:t>3</w:t>
            </w:r>
            <w:r w:rsidRPr="00233CDC">
              <w:rPr>
                <w:b/>
                <w:iCs/>
                <w:color w:val="000000"/>
                <w:sz w:val="24"/>
                <w:szCs w:val="24"/>
              </w:rPr>
              <w:t xml:space="preserve">. </w:t>
            </w:r>
            <w:r w:rsidRPr="00233CDC">
              <w:rPr>
                <w:rFonts w:eastAsia="Calibri"/>
                <w:bCs/>
                <w:sz w:val="24"/>
                <w:szCs w:val="24"/>
              </w:rPr>
              <w:t>Методология научного исследования</w:t>
            </w:r>
          </w:p>
        </w:tc>
        <w:tc>
          <w:tcPr>
            <w:tcW w:w="709" w:type="dxa"/>
          </w:tcPr>
          <w:p w:rsidR="00663A96" w:rsidRPr="00233CDC" w:rsidRDefault="00663A96" w:rsidP="00D6332B">
            <w:pPr>
              <w:jc w:val="center"/>
              <w:rPr>
                <w:iCs/>
                <w:color w:val="000000"/>
                <w:sz w:val="24"/>
                <w:szCs w:val="24"/>
              </w:rPr>
            </w:pPr>
            <w:r>
              <w:rPr>
                <w:iCs/>
                <w:color w:val="000000"/>
                <w:sz w:val="24"/>
                <w:szCs w:val="24"/>
              </w:rPr>
              <w:t>18</w:t>
            </w:r>
          </w:p>
        </w:tc>
        <w:tc>
          <w:tcPr>
            <w:tcW w:w="850" w:type="dxa"/>
            <w:gridSpan w:val="2"/>
          </w:tcPr>
          <w:p w:rsidR="00663A96" w:rsidRPr="00233CDC" w:rsidRDefault="00663A96" w:rsidP="00D6332B">
            <w:pPr>
              <w:jc w:val="center"/>
              <w:rPr>
                <w:iCs/>
                <w:color w:val="000000"/>
                <w:sz w:val="24"/>
                <w:szCs w:val="24"/>
              </w:rPr>
            </w:pPr>
            <w:r>
              <w:rPr>
                <w:iCs/>
                <w:color w:val="000000"/>
                <w:sz w:val="24"/>
                <w:szCs w:val="24"/>
              </w:rPr>
              <w:t>1</w:t>
            </w:r>
          </w:p>
        </w:tc>
        <w:tc>
          <w:tcPr>
            <w:tcW w:w="1021" w:type="dxa"/>
            <w:gridSpan w:val="2"/>
          </w:tcPr>
          <w:p w:rsidR="00663A96" w:rsidRPr="00233CDC" w:rsidRDefault="00663A96" w:rsidP="00D6332B">
            <w:pPr>
              <w:jc w:val="center"/>
              <w:rPr>
                <w:iCs/>
                <w:color w:val="000000"/>
                <w:sz w:val="24"/>
                <w:szCs w:val="24"/>
              </w:rPr>
            </w:pPr>
            <w:r>
              <w:rPr>
                <w:iCs/>
                <w:color w:val="000000"/>
                <w:sz w:val="24"/>
                <w:szCs w:val="24"/>
              </w:rPr>
              <w:t>17</w:t>
            </w:r>
          </w:p>
        </w:tc>
        <w:tc>
          <w:tcPr>
            <w:tcW w:w="4394" w:type="dxa"/>
            <w:gridSpan w:val="2"/>
          </w:tcPr>
          <w:p w:rsidR="00663A96" w:rsidRPr="00233CDC" w:rsidRDefault="00663A96" w:rsidP="00D6332B">
            <w:pPr>
              <w:spacing w:before="24"/>
              <w:ind w:right="58"/>
              <w:jc w:val="both"/>
              <w:rPr>
                <w:rFonts w:eastAsia="Calibri"/>
                <w:spacing w:val="-1"/>
                <w:sz w:val="24"/>
                <w:szCs w:val="24"/>
              </w:rPr>
            </w:pPr>
            <w:r w:rsidRPr="00233CDC">
              <w:rPr>
                <w:rFonts w:eastAsia="Calibri"/>
                <w:spacing w:val="-1"/>
                <w:sz w:val="24"/>
                <w:szCs w:val="24"/>
              </w:rPr>
              <w:t>Научная дискуссия, мастер-класс</w:t>
            </w:r>
          </w:p>
        </w:tc>
      </w:tr>
      <w:tr w:rsidR="00663A96" w:rsidRPr="00233CDC" w:rsidTr="00663A96">
        <w:tc>
          <w:tcPr>
            <w:tcW w:w="2694" w:type="dxa"/>
          </w:tcPr>
          <w:p w:rsidR="00663A96" w:rsidRPr="00233CDC" w:rsidRDefault="00663A96" w:rsidP="00D6332B">
            <w:pPr>
              <w:rPr>
                <w:iCs/>
                <w:color w:val="000000"/>
                <w:sz w:val="24"/>
                <w:szCs w:val="24"/>
              </w:rPr>
            </w:pPr>
            <w:r w:rsidRPr="00233CDC">
              <w:rPr>
                <w:iCs/>
                <w:color w:val="000000"/>
                <w:sz w:val="24"/>
                <w:szCs w:val="24"/>
              </w:rPr>
              <w:t xml:space="preserve"> 4. </w:t>
            </w:r>
            <w:r w:rsidRPr="00233CDC">
              <w:rPr>
                <w:rFonts w:eastAsia="Calibri"/>
                <w:bCs/>
                <w:color w:val="000000"/>
                <w:sz w:val="24"/>
                <w:szCs w:val="24"/>
              </w:rPr>
              <w:t>Обсуждение индивидуальных планов студентов и направлений их научных исследований</w:t>
            </w:r>
          </w:p>
        </w:tc>
        <w:tc>
          <w:tcPr>
            <w:tcW w:w="709" w:type="dxa"/>
          </w:tcPr>
          <w:p w:rsidR="00663A96" w:rsidRPr="00233CDC" w:rsidRDefault="00663A96" w:rsidP="00D6332B">
            <w:pPr>
              <w:jc w:val="center"/>
              <w:rPr>
                <w:iCs/>
                <w:color w:val="000000"/>
                <w:sz w:val="24"/>
                <w:szCs w:val="24"/>
              </w:rPr>
            </w:pPr>
            <w:r>
              <w:rPr>
                <w:iCs/>
                <w:color w:val="000000"/>
                <w:sz w:val="24"/>
                <w:szCs w:val="24"/>
              </w:rPr>
              <w:t>18</w:t>
            </w:r>
          </w:p>
        </w:tc>
        <w:tc>
          <w:tcPr>
            <w:tcW w:w="850" w:type="dxa"/>
            <w:gridSpan w:val="2"/>
          </w:tcPr>
          <w:p w:rsidR="00663A96" w:rsidRPr="00233CDC" w:rsidRDefault="00663A96" w:rsidP="00D6332B">
            <w:pPr>
              <w:jc w:val="center"/>
              <w:rPr>
                <w:iCs/>
                <w:color w:val="000000"/>
                <w:sz w:val="24"/>
                <w:szCs w:val="24"/>
              </w:rPr>
            </w:pPr>
            <w:r>
              <w:rPr>
                <w:iCs/>
                <w:color w:val="000000"/>
                <w:sz w:val="24"/>
                <w:szCs w:val="24"/>
              </w:rPr>
              <w:t>1</w:t>
            </w:r>
          </w:p>
        </w:tc>
        <w:tc>
          <w:tcPr>
            <w:tcW w:w="1021" w:type="dxa"/>
            <w:gridSpan w:val="2"/>
          </w:tcPr>
          <w:p w:rsidR="00663A96" w:rsidRPr="00233CDC" w:rsidRDefault="00663A96" w:rsidP="00D6332B">
            <w:pPr>
              <w:jc w:val="center"/>
              <w:rPr>
                <w:iCs/>
                <w:color w:val="000000"/>
                <w:sz w:val="24"/>
                <w:szCs w:val="24"/>
              </w:rPr>
            </w:pPr>
            <w:r>
              <w:rPr>
                <w:iCs/>
                <w:color w:val="000000"/>
                <w:sz w:val="24"/>
                <w:szCs w:val="24"/>
              </w:rPr>
              <w:t>17</w:t>
            </w:r>
          </w:p>
        </w:tc>
        <w:tc>
          <w:tcPr>
            <w:tcW w:w="4394" w:type="dxa"/>
            <w:gridSpan w:val="2"/>
          </w:tcPr>
          <w:p w:rsidR="00663A96" w:rsidRPr="00233CDC" w:rsidRDefault="00663A96" w:rsidP="00D6332B">
            <w:pPr>
              <w:spacing w:before="24"/>
              <w:ind w:right="58"/>
              <w:jc w:val="both"/>
              <w:rPr>
                <w:rFonts w:eastAsia="Calibri"/>
                <w:noProof/>
                <w:sz w:val="24"/>
                <w:szCs w:val="24"/>
              </w:rPr>
            </w:pPr>
            <w:r w:rsidRPr="00233CDC">
              <w:rPr>
                <w:rFonts w:eastAsia="Calibri"/>
                <w:noProof/>
                <w:sz w:val="24"/>
                <w:szCs w:val="24"/>
              </w:rPr>
              <w:t>Дискуссия по актуальным проблемам исследования</w:t>
            </w:r>
          </w:p>
          <w:p w:rsidR="00663A96" w:rsidRPr="00233CDC" w:rsidRDefault="00663A96" w:rsidP="00D6332B">
            <w:pPr>
              <w:spacing w:before="24"/>
              <w:ind w:right="58"/>
              <w:jc w:val="both"/>
              <w:rPr>
                <w:rFonts w:eastAsia="Calibri"/>
                <w:spacing w:val="-1"/>
                <w:sz w:val="24"/>
                <w:szCs w:val="24"/>
              </w:rPr>
            </w:pPr>
            <w:r w:rsidRPr="00233CDC">
              <w:rPr>
                <w:rFonts w:eastAsia="Calibri"/>
                <w:noProof/>
                <w:sz w:val="24"/>
                <w:szCs w:val="24"/>
              </w:rPr>
              <w:t>Обзор российской и научной литературы по теме исследования</w:t>
            </w:r>
          </w:p>
        </w:tc>
      </w:tr>
      <w:tr w:rsidR="00663A96" w:rsidRPr="00233CDC" w:rsidTr="00663A96">
        <w:tc>
          <w:tcPr>
            <w:tcW w:w="2694" w:type="dxa"/>
          </w:tcPr>
          <w:p w:rsidR="00663A96" w:rsidRPr="00233CDC" w:rsidRDefault="00663A96" w:rsidP="00D6332B">
            <w:pPr>
              <w:rPr>
                <w:iCs/>
                <w:color w:val="000000"/>
                <w:sz w:val="24"/>
                <w:szCs w:val="24"/>
              </w:rPr>
            </w:pPr>
            <w:r w:rsidRPr="00233CDC">
              <w:rPr>
                <w:iCs/>
                <w:color w:val="000000"/>
                <w:sz w:val="24"/>
                <w:szCs w:val="24"/>
              </w:rPr>
              <w:t>Итого:</w:t>
            </w:r>
          </w:p>
        </w:tc>
        <w:tc>
          <w:tcPr>
            <w:tcW w:w="709" w:type="dxa"/>
          </w:tcPr>
          <w:p w:rsidR="00663A96" w:rsidRPr="00233CDC" w:rsidRDefault="00663A96" w:rsidP="00D6332B">
            <w:pPr>
              <w:jc w:val="center"/>
              <w:rPr>
                <w:iCs/>
                <w:color w:val="000000"/>
                <w:sz w:val="24"/>
                <w:szCs w:val="24"/>
              </w:rPr>
            </w:pPr>
            <w:r>
              <w:rPr>
                <w:iCs/>
                <w:color w:val="000000"/>
                <w:sz w:val="24"/>
                <w:szCs w:val="24"/>
              </w:rPr>
              <w:t>36</w:t>
            </w:r>
          </w:p>
        </w:tc>
        <w:tc>
          <w:tcPr>
            <w:tcW w:w="850" w:type="dxa"/>
            <w:gridSpan w:val="2"/>
          </w:tcPr>
          <w:p w:rsidR="00663A96" w:rsidRPr="00233CDC" w:rsidRDefault="00663A96" w:rsidP="00D6332B">
            <w:pPr>
              <w:jc w:val="center"/>
              <w:rPr>
                <w:iCs/>
                <w:color w:val="000000"/>
                <w:sz w:val="24"/>
                <w:szCs w:val="24"/>
              </w:rPr>
            </w:pPr>
            <w:r>
              <w:rPr>
                <w:iCs/>
                <w:color w:val="000000"/>
                <w:sz w:val="24"/>
                <w:szCs w:val="24"/>
              </w:rPr>
              <w:t>2</w:t>
            </w:r>
          </w:p>
        </w:tc>
        <w:tc>
          <w:tcPr>
            <w:tcW w:w="1021" w:type="dxa"/>
            <w:gridSpan w:val="2"/>
          </w:tcPr>
          <w:p w:rsidR="00663A96" w:rsidRPr="00233CDC" w:rsidRDefault="00663A96" w:rsidP="00D6332B">
            <w:pPr>
              <w:jc w:val="center"/>
              <w:rPr>
                <w:iCs/>
                <w:color w:val="000000"/>
                <w:sz w:val="24"/>
                <w:szCs w:val="24"/>
              </w:rPr>
            </w:pPr>
            <w:r>
              <w:rPr>
                <w:iCs/>
                <w:color w:val="000000"/>
                <w:sz w:val="24"/>
                <w:szCs w:val="24"/>
              </w:rPr>
              <w:t>34</w:t>
            </w:r>
          </w:p>
        </w:tc>
        <w:tc>
          <w:tcPr>
            <w:tcW w:w="4394" w:type="dxa"/>
            <w:gridSpan w:val="2"/>
          </w:tcPr>
          <w:p w:rsidR="00663A96" w:rsidRPr="00233CDC" w:rsidRDefault="00663A96" w:rsidP="00D6332B">
            <w:pPr>
              <w:spacing w:before="24"/>
              <w:ind w:right="58"/>
              <w:jc w:val="both"/>
              <w:rPr>
                <w:rFonts w:eastAsia="Calibri"/>
                <w:spacing w:val="-1"/>
                <w:sz w:val="24"/>
                <w:szCs w:val="24"/>
              </w:rPr>
            </w:pPr>
          </w:p>
        </w:tc>
      </w:tr>
      <w:tr w:rsidR="00663A96" w:rsidRPr="00233CDC" w:rsidTr="000F6297">
        <w:tc>
          <w:tcPr>
            <w:tcW w:w="9668" w:type="dxa"/>
            <w:gridSpan w:val="8"/>
          </w:tcPr>
          <w:p w:rsidR="00663A96" w:rsidRPr="00233CDC" w:rsidRDefault="00663A96" w:rsidP="00D6332B">
            <w:pPr>
              <w:spacing w:before="24"/>
              <w:ind w:right="58"/>
              <w:jc w:val="both"/>
              <w:rPr>
                <w:rFonts w:eastAsia="Calibri"/>
                <w:spacing w:val="-1"/>
                <w:sz w:val="24"/>
                <w:szCs w:val="24"/>
              </w:rPr>
            </w:pPr>
            <w:r w:rsidRPr="00233CDC">
              <w:rPr>
                <w:rFonts w:eastAsia="Calibri"/>
                <w:b/>
                <w:sz w:val="24"/>
                <w:szCs w:val="24"/>
              </w:rPr>
              <w:t>3 модуль Аналитический обзор литературы и информационных баз по направлению научного исследования</w:t>
            </w:r>
            <w:r>
              <w:rPr>
                <w:rFonts w:eastAsia="Calibri"/>
                <w:b/>
                <w:sz w:val="24"/>
                <w:szCs w:val="24"/>
              </w:rPr>
              <w:t>, представление собственных результатов исследования</w:t>
            </w:r>
          </w:p>
        </w:tc>
      </w:tr>
      <w:tr w:rsidR="00663A96" w:rsidRPr="00233CDC" w:rsidTr="00663A96">
        <w:tc>
          <w:tcPr>
            <w:tcW w:w="2694" w:type="dxa"/>
          </w:tcPr>
          <w:p w:rsidR="00663A96" w:rsidRPr="00233CDC" w:rsidRDefault="00663A96" w:rsidP="00D6332B">
            <w:pPr>
              <w:jc w:val="both"/>
              <w:rPr>
                <w:sz w:val="24"/>
                <w:szCs w:val="24"/>
              </w:rPr>
            </w:pPr>
            <w:r w:rsidRPr="00233CDC">
              <w:rPr>
                <w:sz w:val="24"/>
                <w:szCs w:val="24"/>
              </w:rPr>
              <w:t xml:space="preserve"> 5. Технология работы над научной публикацией</w:t>
            </w:r>
          </w:p>
        </w:tc>
        <w:tc>
          <w:tcPr>
            <w:tcW w:w="709" w:type="dxa"/>
          </w:tcPr>
          <w:p w:rsidR="00663A96" w:rsidRPr="00233CDC" w:rsidRDefault="00663A96" w:rsidP="00D6332B">
            <w:pPr>
              <w:jc w:val="center"/>
              <w:rPr>
                <w:sz w:val="24"/>
                <w:szCs w:val="24"/>
              </w:rPr>
            </w:pPr>
            <w:r>
              <w:rPr>
                <w:sz w:val="24"/>
                <w:szCs w:val="24"/>
              </w:rPr>
              <w:t>16</w:t>
            </w:r>
          </w:p>
        </w:tc>
        <w:tc>
          <w:tcPr>
            <w:tcW w:w="850" w:type="dxa"/>
            <w:gridSpan w:val="2"/>
          </w:tcPr>
          <w:p w:rsidR="00663A96" w:rsidRPr="00233CDC" w:rsidRDefault="00663A96" w:rsidP="00D6332B">
            <w:pPr>
              <w:jc w:val="center"/>
              <w:rPr>
                <w:sz w:val="24"/>
                <w:szCs w:val="24"/>
              </w:rPr>
            </w:pPr>
            <w:r>
              <w:rPr>
                <w:sz w:val="24"/>
                <w:szCs w:val="24"/>
              </w:rPr>
              <w:t>1</w:t>
            </w:r>
          </w:p>
        </w:tc>
        <w:tc>
          <w:tcPr>
            <w:tcW w:w="1021" w:type="dxa"/>
            <w:gridSpan w:val="2"/>
          </w:tcPr>
          <w:p w:rsidR="00663A96" w:rsidRPr="00233CDC" w:rsidRDefault="00663A96" w:rsidP="00D6332B">
            <w:pPr>
              <w:jc w:val="center"/>
              <w:rPr>
                <w:sz w:val="24"/>
                <w:szCs w:val="24"/>
              </w:rPr>
            </w:pPr>
            <w:r>
              <w:rPr>
                <w:sz w:val="24"/>
                <w:szCs w:val="24"/>
              </w:rPr>
              <w:t>15</w:t>
            </w:r>
          </w:p>
          <w:p w:rsidR="00663A96" w:rsidRPr="00233CDC" w:rsidRDefault="00663A96" w:rsidP="00D6332B">
            <w:pPr>
              <w:jc w:val="both"/>
              <w:rPr>
                <w:sz w:val="24"/>
                <w:szCs w:val="24"/>
              </w:rPr>
            </w:pPr>
          </w:p>
        </w:tc>
        <w:tc>
          <w:tcPr>
            <w:tcW w:w="4394" w:type="dxa"/>
            <w:gridSpan w:val="2"/>
          </w:tcPr>
          <w:p w:rsidR="00663A96" w:rsidRPr="00233CDC" w:rsidRDefault="00663A96" w:rsidP="00D6332B">
            <w:pPr>
              <w:jc w:val="both"/>
              <w:rPr>
                <w:sz w:val="24"/>
                <w:szCs w:val="24"/>
              </w:rPr>
            </w:pPr>
            <w:r w:rsidRPr="00233CDC">
              <w:rPr>
                <w:sz w:val="24"/>
                <w:szCs w:val="24"/>
              </w:rPr>
              <w:t xml:space="preserve">Мастер-класс  </w:t>
            </w:r>
          </w:p>
          <w:p w:rsidR="00663A96" w:rsidRPr="00233CDC" w:rsidRDefault="00663A96" w:rsidP="00D6332B">
            <w:pPr>
              <w:jc w:val="both"/>
              <w:rPr>
                <w:sz w:val="24"/>
                <w:szCs w:val="24"/>
              </w:rPr>
            </w:pPr>
          </w:p>
        </w:tc>
      </w:tr>
      <w:tr w:rsidR="00663A96" w:rsidRPr="00233CDC" w:rsidTr="00663A96">
        <w:tc>
          <w:tcPr>
            <w:tcW w:w="2694" w:type="dxa"/>
          </w:tcPr>
          <w:p w:rsidR="00663A96" w:rsidRPr="00233CDC" w:rsidRDefault="00663A96" w:rsidP="00D6332B">
            <w:pPr>
              <w:jc w:val="both"/>
              <w:rPr>
                <w:sz w:val="24"/>
                <w:szCs w:val="24"/>
              </w:rPr>
            </w:pPr>
            <w:r w:rsidRPr="00233CDC">
              <w:rPr>
                <w:sz w:val="24"/>
                <w:szCs w:val="24"/>
              </w:rPr>
              <w:t xml:space="preserve"> Итого:</w:t>
            </w:r>
          </w:p>
        </w:tc>
        <w:tc>
          <w:tcPr>
            <w:tcW w:w="709" w:type="dxa"/>
          </w:tcPr>
          <w:p w:rsidR="00663A96" w:rsidRPr="00233CDC" w:rsidRDefault="00663A96" w:rsidP="00D6332B">
            <w:pPr>
              <w:spacing w:line="360" w:lineRule="auto"/>
              <w:jc w:val="center"/>
              <w:rPr>
                <w:sz w:val="24"/>
                <w:szCs w:val="24"/>
              </w:rPr>
            </w:pPr>
            <w:r>
              <w:rPr>
                <w:sz w:val="24"/>
                <w:szCs w:val="24"/>
              </w:rPr>
              <w:t>16</w:t>
            </w:r>
          </w:p>
        </w:tc>
        <w:tc>
          <w:tcPr>
            <w:tcW w:w="850" w:type="dxa"/>
            <w:gridSpan w:val="2"/>
          </w:tcPr>
          <w:p w:rsidR="00663A96" w:rsidRPr="00233CDC" w:rsidRDefault="00663A96" w:rsidP="00D6332B">
            <w:pPr>
              <w:spacing w:line="360" w:lineRule="auto"/>
              <w:jc w:val="center"/>
              <w:rPr>
                <w:sz w:val="24"/>
                <w:szCs w:val="24"/>
              </w:rPr>
            </w:pPr>
            <w:r>
              <w:rPr>
                <w:sz w:val="24"/>
                <w:szCs w:val="24"/>
              </w:rPr>
              <w:t>1</w:t>
            </w:r>
          </w:p>
        </w:tc>
        <w:tc>
          <w:tcPr>
            <w:tcW w:w="1021" w:type="dxa"/>
            <w:gridSpan w:val="2"/>
          </w:tcPr>
          <w:p w:rsidR="00663A96" w:rsidRPr="00233CDC" w:rsidRDefault="00663A96" w:rsidP="00D6332B">
            <w:pPr>
              <w:jc w:val="center"/>
              <w:rPr>
                <w:rFonts w:eastAsia="Calibri"/>
                <w:bCs/>
                <w:sz w:val="24"/>
                <w:szCs w:val="24"/>
              </w:rPr>
            </w:pPr>
            <w:r>
              <w:rPr>
                <w:rFonts w:eastAsia="Calibri"/>
                <w:bCs/>
                <w:sz w:val="24"/>
                <w:szCs w:val="24"/>
              </w:rPr>
              <w:t>15</w:t>
            </w:r>
          </w:p>
        </w:tc>
        <w:tc>
          <w:tcPr>
            <w:tcW w:w="4394" w:type="dxa"/>
            <w:gridSpan w:val="2"/>
          </w:tcPr>
          <w:p w:rsidR="00663A96" w:rsidRPr="00233CDC" w:rsidRDefault="00663A96" w:rsidP="00D6332B">
            <w:pPr>
              <w:jc w:val="both"/>
              <w:rPr>
                <w:sz w:val="24"/>
                <w:szCs w:val="24"/>
              </w:rPr>
            </w:pPr>
          </w:p>
        </w:tc>
      </w:tr>
      <w:tr w:rsidR="00663A96" w:rsidRPr="00233CDC" w:rsidTr="000F6297">
        <w:tc>
          <w:tcPr>
            <w:tcW w:w="9668" w:type="dxa"/>
            <w:gridSpan w:val="8"/>
          </w:tcPr>
          <w:p w:rsidR="00663A96" w:rsidRPr="00233CDC" w:rsidRDefault="00663A96" w:rsidP="00663A96">
            <w:pPr>
              <w:tabs>
                <w:tab w:val="left" w:pos="3660"/>
              </w:tabs>
              <w:jc w:val="both"/>
              <w:rPr>
                <w:sz w:val="24"/>
                <w:szCs w:val="24"/>
              </w:rPr>
            </w:pPr>
            <w:r w:rsidRPr="00233CDC">
              <w:rPr>
                <w:b/>
                <w:sz w:val="24"/>
                <w:szCs w:val="24"/>
              </w:rPr>
              <w:t>4 модуль Сбор материалов и проведение аналитических исследований по направлению научного исследования</w:t>
            </w:r>
          </w:p>
        </w:tc>
      </w:tr>
      <w:tr w:rsidR="00663A96" w:rsidRPr="00233CDC" w:rsidTr="00663A96">
        <w:tc>
          <w:tcPr>
            <w:tcW w:w="2694" w:type="dxa"/>
          </w:tcPr>
          <w:p w:rsidR="00663A96" w:rsidRPr="00233CDC" w:rsidRDefault="00663A96" w:rsidP="00D6332B">
            <w:pPr>
              <w:jc w:val="both"/>
              <w:rPr>
                <w:sz w:val="24"/>
                <w:szCs w:val="24"/>
              </w:rPr>
            </w:pPr>
            <w:r w:rsidRPr="00233CDC">
              <w:rPr>
                <w:sz w:val="24"/>
                <w:szCs w:val="24"/>
              </w:rPr>
              <w:t xml:space="preserve"> 6. Обоснование актуальности выбранного направления научного исследования, выбор темы исследования</w:t>
            </w:r>
            <w:r>
              <w:rPr>
                <w:sz w:val="24"/>
                <w:szCs w:val="24"/>
              </w:rPr>
              <w:t xml:space="preserve"> в рамках выбранного направления</w:t>
            </w:r>
            <w:r w:rsidRPr="00233CDC">
              <w:rPr>
                <w:sz w:val="24"/>
                <w:szCs w:val="24"/>
              </w:rPr>
              <w:t>, постановка целей и задач исследования, выделение объекта и предмета исследования, формулировка научной гипотезы</w:t>
            </w:r>
          </w:p>
        </w:tc>
        <w:tc>
          <w:tcPr>
            <w:tcW w:w="709" w:type="dxa"/>
          </w:tcPr>
          <w:p w:rsidR="00663A96" w:rsidRPr="00233CDC" w:rsidRDefault="00663A96" w:rsidP="00D6332B">
            <w:pPr>
              <w:spacing w:line="360" w:lineRule="auto"/>
              <w:jc w:val="center"/>
              <w:rPr>
                <w:sz w:val="24"/>
                <w:szCs w:val="24"/>
              </w:rPr>
            </w:pPr>
            <w:r>
              <w:rPr>
                <w:sz w:val="24"/>
                <w:szCs w:val="24"/>
              </w:rPr>
              <w:t>20</w:t>
            </w:r>
          </w:p>
        </w:tc>
        <w:tc>
          <w:tcPr>
            <w:tcW w:w="850" w:type="dxa"/>
            <w:gridSpan w:val="2"/>
          </w:tcPr>
          <w:p w:rsidR="00663A96" w:rsidRPr="00233CDC" w:rsidRDefault="00663A96" w:rsidP="00D6332B">
            <w:pPr>
              <w:spacing w:line="360" w:lineRule="auto"/>
              <w:jc w:val="center"/>
              <w:rPr>
                <w:sz w:val="24"/>
                <w:szCs w:val="24"/>
              </w:rPr>
            </w:pPr>
            <w:r>
              <w:rPr>
                <w:sz w:val="24"/>
                <w:szCs w:val="24"/>
              </w:rPr>
              <w:t>1</w:t>
            </w:r>
          </w:p>
        </w:tc>
        <w:tc>
          <w:tcPr>
            <w:tcW w:w="1021" w:type="dxa"/>
            <w:gridSpan w:val="2"/>
          </w:tcPr>
          <w:p w:rsidR="00663A96" w:rsidRPr="00233CDC" w:rsidRDefault="00663A96" w:rsidP="00D6332B">
            <w:pPr>
              <w:jc w:val="center"/>
              <w:rPr>
                <w:sz w:val="24"/>
                <w:szCs w:val="24"/>
              </w:rPr>
            </w:pPr>
            <w:r>
              <w:rPr>
                <w:sz w:val="24"/>
                <w:szCs w:val="24"/>
              </w:rPr>
              <w:t>19</w:t>
            </w:r>
          </w:p>
          <w:p w:rsidR="00663A96" w:rsidRPr="00233CDC" w:rsidRDefault="00663A96" w:rsidP="00D6332B">
            <w:pPr>
              <w:jc w:val="both"/>
              <w:rPr>
                <w:sz w:val="24"/>
                <w:szCs w:val="24"/>
              </w:rPr>
            </w:pPr>
          </w:p>
        </w:tc>
        <w:tc>
          <w:tcPr>
            <w:tcW w:w="4394" w:type="dxa"/>
            <w:gridSpan w:val="2"/>
          </w:tcPr>
          <w:p w:rsidR="00663A96" w:rsidRPr="00233CDC" w:rsidRDefault="00663A96" w:rsidP="00D6332B">
            <w:pPr>
              <w:jc w:val="both"/>
              <w:rPr>
                <w:sz w:val="24"/>
                <w:szCs w:val="24"/>
              </w:rPr>
            </w:pPr>
            <w:r w:rsidRPr="00233CDC">
              <w:rPr>
                <w:sz w:val="24"/>
                <w:szCs w:val="24"/>
              </w:rPr>
              <w:t>Дискуссия по актуальным проблемам исследования</w:t>
            </w:r>
          </w:p>
          <w:p w:rsidR="00663A96" w:rsidRPr="00233CDC" w:rsidRDefault="00663A96" w:rsidP="00D6332B">
            <w:pPr>
              <w:jc w:val="both"/>
              <w:rPr>
                <w:sz w:val="24"/>
                <w:szCs w:val="24"/>
              </w:rPr>
            </w:pPr>
            <w:r w:rsidRPr="00233CDC">
              <w:rPr>
                <w:sz w:val="24"/>
                <w:szCs w:val="24"/>
              </w:rPr>
              <w:t xml:space="preserve">Обзор российской и </w:t>
            </w:r>
            <w:r>
              <w:rPr>
                <w:sz w:val="24"/>
                <w:szCs w:val="24"/>
              </w:rPr>
              <w:t xml:space="preserve">зарубежной </w:t>
            </w:r>
            <w:r w:rsidRPr="00233CDC">
              <w:rPr>
                <w:sz w:val="24"/>
                <w:szCs w:val="24"/>
              </w:rPr>
              <w:t>научной литературы по теме исследования</w:t>
            </w:r>
          </w:p>
          <w:p w:rsidR="00663A96" w:rsidRPr="00233CDC" w:rsidRDefault="00663A96" w:rsidP="00D6332B">
            <w:pPr>
              <w:jc w:val="both"/>
              <w:rPr>
                <w:sz w:val="24"/>
                <w:szCs w:val="24"/>
              </w:rPr>
            </w:pPr>
            <w:r w:rsidRPr="00233CDC">
              <w:rPr>
                <w:sz w:val="24"/>
                <w:szCs w:val="24"/>
              </w:rPr>
              <w:t>Обоснование методики исследования</w:t>
            </w:r>
          </w:p>
          <w:p w:rsidR="00663A96" w:rsidRPr="00233CDC" w:rsidRDefault="00663A96" w:rsidP="00D6332B">
            <w:pPr>
              <w:jc w:val="both"/>
              <w:rPr>
                <w:sz w:val="24"/>
                <w:szCs w:val="24"/>
              </w:rPr>
            </w:pPr>
            <w:r w:rsidRPr="00233CDC">
              <w:rPr>
                <w:sz w:val="24"/>
                <w:szCs w:val="24"/>
              </w:rPr>
              <w:t xml:space="preserve">Обсуждение обзорного реферата по </w:t>
            </w:r>
          </w:p>
          <w:p w:rsidR="00663A96" w:rsidRPr="00233CDC" w:rsidRDefault="00663A96" w:rsidP="00D6332B">
            <w:pPr>
              <w:jc w:val="both"/>
              <w:rPr>
                <w:sz w:val="24"/>
                <w:szCs w:val="24"/>
              </w:rPr>
            </w:pPr>
            <w:r w:rsidRPr="00233CDC">
              <w:rPr>
                <w:sz w:val="24"/>
                <w:szCs w:val="24"/>
              </w:rPr>
              <w:t xml:space="preserve">направлению научно-исследовательской работы.  </w:t>
            </w:r>
          </w:p>
        </w:tc>
      </w:tr>
      <w:tr w:rsidR="00663A96" w:rsidRPr="00233CDC" w:rsidTr="00663A96">
        <w:tc>
          <w:tcPr>
            <w:tcW w:w="2694" w:type="dxa"/>
            <w:vAlign w:val="center"/>
          </w:tcPr>
          <w:p w:rsidR="00663A96" w:rsidRPr="00233CDC" w:rsidRDefault="00663A96" w:rsidP="00D6332B">
            <w:pPr>
              <w:rPr>
                <w:iCs/>
                <w:color w:val="000000"/>
                <w:sz w:val="24"/>
                <w:szCs w:val="24"/>
              </w:rPr>
            </w:pPr>
            <w:r w:rsidRPr="00233CDC">
              <w:rPr>
                <w:iCs/>
                <w:color w:val="000000"/>
                <w:sz w:val="24"/>
                <w:szCs w:val="24"/>
              </w:rPr>
              <w:t xml:space="preserve"> Итого:</w:t>
            </w:r>
          </w:p>
        </w:tc>
        <w:tc>
          <w:tcPr>
            <w:tcW w:w="709" w:type="dxa"/>
            <w:vAlign w:val="center"/>
          </w:tcPr>
          <w:p w:rsidR="00663A96" w:rsidRPr="00233CDC" w:rsidRDefault="00663A96" w:rsidP="00D6332B">
            <w:pPr>
              <w:jc w:val="center"/>
              <w:rPr>
                <w:rFonts w:eastAsia="MS Mincho"/>
                <w:color w:val="000000"/>
                <w:sz w:val="24"/>
                <w:szCs w:val="24"/>
                <w:lang w:eastAsia="ja-JP"/>
              </w:rPr>
            </w:pPr>
            <w:r>
              <w:rPr>
                <w:rFonts w:eastAsia="MS Mincho"/>
                <w:color w:val="000000"/>
                <w:sz w:val="24"/>
                <w:szCs w:val="24"/>
                <w:lang w:eastAsia="ja-JP"/>
              </w:rPr>
              <w:t xml:space="preserve"> 20</w:t>
            </w:r>
          </w:p>
        </w:tc>
        <w:tc>
          <w:tcPr>
            <w:tcW w:w="850" w:type="dxa"/>
            <w:gridSpan w:val="2"/>
            <w:vAlign w:val="center"/>
          </w:tcPr>
          <w:p w:rsidR="00663A96" w:rsidRPr="00233CDC" w:rsidRDefault="00663A96" w:rsidP="00D6332B">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D6332B">
            <w:pPr>
              <w:jc w:val="center"/>
              <w:rPr>
                <w:rFonts w:eastAsia="MS Mincho"/>
                <w:color w:val="000000"/>
                <w:sz w:val="24"/>
                <w:szCs w:val="24"/>
                <w:lang w:eastAsia="ja-JP"/>
              </w:rPr>
            </w:pPr>
            <w:r>
              <w:rPr>
                <w:rFonts w:eastAsia="MS Mincho"/>
                <w:color w:val="000000"/>
                <w:sz w:val="24"/>
                <w:szCs w:val="24"/>
                <w:lang w:eastAsia="ja-JP"/>
              </w:rPr>
              <w:t>19</w:t>
            </w:r>
          </w:p>
        </w:tc>
        <w:tc>
          <w:tcPr>
            <w:tcW w:w="4394" w:type="dxa"/>
            <w:gridSpan w:val="2"/>
          </w:tcPr>
          <w:p w:rsidR="00663A96" w:rsidRPr="00233CDC" w:rsidRDefault="00663A96" w:rsidP="00D6332B">
            <w:pPr>
              <w:spacing w:before="24"/>
              <w:ind w:right="58"/>
              <w:jc w:val="both"/>
              <w:rPr>
                <w:rFonts w:eastAsia="Calibri"/>
                <w:spacing w:val="-1"/>
                <w:sz w:val="24"/>
                <w:szCs w:val="24"/>
              </w:rPr>
            </w:pPr>
          </w:p>
        </w:tc>
      </w:tr>
      <w:tr w:rsidR="00663A96" w:rsidRPr="00233CDC" w:rsidTr="00663A96">
        <w:tc>
          <w:tcPr>
            <w:tcW w:w="2694" w:type="dxa"/>
          </w:tcPr>
          <w:p w:rsidR="00663A96" w:rsidRPr="00233CDC" w:rsidRDefault="00663A96" w:rsidP="00D6332B">
            <w:pPr>
              <w:jc w:val="both"/>
              <w:rPr>
                <w:rFonts w:eastAsia="Calibri"/>
                <w:b/>
                <w:bCs/>
                <w:sz w:val="24"/>
                <w:szCs w:val="24"/>
              </w:rPr>
            </w:pPr>
            <w:r w:rsidRPr="00233CDC">
              <w:rPr>
                <w:rFonts w:eastAsia="Calibri"/>
                <w:b/>
                <w:bCs/>
                <w:sz w:val="24"/>
                <w:szCs w:val="24"/>
              </w:rPr>
              <w:t>Всего за первый год обучения</w:t>
            </w:r>
          </w:p>
        </w:tc>
        <w:tc>
          <w:tcPr>
            <w:tcW w:w="709" w:type="dxa"/>
          </w:tcPr>
          <w:p w:rsidR="00663A96" w:rsidRPr="00233CDC" w:rsidRDefault="00663A96" w:rsidP="00D6332B">
            <w:pPr>
              <w:jc w:val="center"/>
              <w:rPr>
                <w:rFonts w:eastAsia="Calibri"/>
                <w:b/>
                <w:bCs/>
                <w:sz w:val="24"/>
                <w:szCs w:val="24"/>
              </w:rPr>
            </w:pPr>
            <w:r>
              <w:rPr>
                <w:rFonts w:eastAsia="Calibri"/>
                <w:b/>
                <w:bCs/>
                <w:sz w:val="24"/>
                <w:szCs w:val="24"/>
              </w:rPr>
              <w:t>108</w:t>
            </w:r>
          </w:p>
        </w:tc>
        <w:tc>
          <w:tcPr>
            <w:tcW w:w="850" w:type="dxa"/>
            <w:gridSpan w:val="2"/>
          </w:tcPr>
          <w:p w:rsidR="00663A96" w:rsidRPr="00233CDC" w:rsidRDefault="00663A96" w:rsidP="00D6332B">
            <w:pPr>
              <w:jc w:val="center"/>
              <w:rPr>
                <w:rFonts w:eastAsia="Calibri"/>
                <w:b/>
                <w:bCs/>
                <w:sz w:val="24"/>
                <w:szCs w:val="24"/>
              </w:rPr>
            </w:pPr>
            <w:r>
              <w:rPr>
                <w:rFonts w:eastAsia="Calibri"/>
                <w:b/>
                <w:bCs/>
                <w:sz w:val="24"/>
                <w:szCs w:val="24"/>
              </w:rPr>
              <w:t>6</w:t>
            </w:r>
          </w:p>
        </w:tc>
        <w:tc>
          <w:tcPr>
            <w:tcW w:w="1021" w:type="dxa"/>
            <w:gridSpan w:val="2"/>
          </w:tcPr>
          <w:p w:rsidR="00663A96" w:rsidRPr="00233CDC" w:rsidRDefault="00663A96" w:rsidP="00D6332B">
            <w:pPr>
              <w:jc w:val="center"/>
              <w:rPr>
                <w:rFonts w:eastAsia="MS Mincho"/>
                <w:b/>
                <w:color w:val="000000"/>
                <w:sz w:val="24"/>
                <w:szCs w:val="24"/>
                <w:lang w:eastAsia="ja-JP"/>
              </w:rPr>
            </w:pPr>
            <w:r>
              <w:rPr>
                <w:rFonts w:eastAsia="MS Mincho"/>
                <w:b/>
                <w:color w:val="000000"/>
                <w:sz w:val="24"/>
                <w:szCs w:val="24"/>
                <w:lang w:eastAsia="ja-JP"/>
              </w:rPr>
              <w:t>102</w:t>
            </w:r>
          </w:p>
        </w:tc>
        <w:tc>
          <w:tcPr>
            <w:tcW w:w="4394" w:type="dxa"/>
            <w:gridSpan w:val="2"/>
          </w:tcPr>
          <w:p w:rsidR="00663A96" w:rsidRPr="00233CDC" w:rsidRDefault="00663A96" w:rsidP="00D6332B">
            <w:pPr>
              <w:spacing w:before="24"/>
              <w:ind w:right="58"/>
              <w:jc w:val="both"/>
              <w:rPr>
                <w:rFonts w:eastAsia="Calibri"/>
                <w:spacing w:val="-1"/>
                <w:sz w:val="24"/>
                <w:szCs w:val="24"/>
              </w:rPr>
            </w:pPr>
          </w:p>
        </w:tc>
      </w:tr>
      <w:tr w:rsidR="00700378" w:rsidRPr="00233CDC" w:rsidTr="000F6297">
        <w:tc>
          <w:tcPr>
            <w:tcW w:w="9668" w:type="dxa"/>
            <w:gridSpan w:val="8"/>
          </w:tcPr>
          <w:p w:rsidR="00700378" w:rsidRDefault="00700378" w:rsidP="00700378">
            <w:pPr>
              <w:ind w:right="-428"/>
              <w:contextualSpacing/>
              <w:jc w:val="center"/>
              <w:rPr>
                <w:rFonts w:eastAsia="Calibri"/>
                <w:b/>
                <w:sz w:val="24"/>
                <w:szCs w:val="24"/>
              </w:rPr>
            </w:pPr>
            <w:r w:rsidRPr="00233CDC">
              <w:rPr>
                <w:rFonts w:eastAsia="Calibri"/>
                <w:b/>
                <w:sz w:val="24"/>
                <w:szCs w:val="24"/>
              </w:rPr>
              <w:t xml:space="preserve">Второй год обучения  </w:t>
            </w:r>
          </w:p>
          <w:p w:rsidR="00700378" w:rsidRPr="00233CDC" w:rsidRDefault="00700378" w:rsidP="00700378">
            <w:pPr>
              <w:spacing w:before="24"/>
              <w:ind w:right="58"/>
              <w:jc w:val="center"/>
              <w:rPr>
                <w:rFonts w:eastAsia="Calibri"/>
                <w:spacing w:val="-1"/>
                <w:sz w:val="24"/>
                <w:szCs w:val="24"/>
              </w:rPr>
            </w:pPr>
            <w:r w:rsidRPr="00233CDC">
              <w:rPr>
                <w:rFonts w:eastAsia="Calibri"/>
                <w:b/>
                <w:sz w:val="24"/>
                <w:szCs w:val="24"/>
              </w:rPr>
              <w:t>5 модуль Сбор материалов и проведение аналитических исследований по направлению научного исследования</w:t>
            </w:r>
          </w:p>
        </w:tc>
      </w:tr>
      <w:tr w:rsidR="00663A96" w:rsidRPr="00233CDC" w:rsidTr="00700378">
        <w:tc>
          <w:tcPr>
            <w:tcW w:w="2694" w:type="dxa"/>
          </w:tcPr>
          <w:p w:rsidR="00663A96" w:rsidRDefault="00663A96" w:rsidP="00D500AC">
            <w:pPr>
              <w:rPr>
                <w:sz w:val="24"/>
                <w:szCs w:val="24"/>
              </w:rPr>
            </w:pPr>
            <w:r w:rsidRPr="00233CDC">
              <w:rPr>
                <w:iCs/>
                <w:color w:val="000000"/>
                <w:sz w:val="24"/>
                <w:szCs w:val="24"/>
              </w:rPr>
              <w:t>7.</w:t>
            </w:r>
            <w:r>
              <w:rPr>
                <w:iCs/>
                <w:color w:val="000000"/>
                <w:sz w:val="24"/>
                <w:szCs w:val="24"/>
              </w:rPr>
              <w:t>Тема 1.</w:t>
            </w:r>
            <w:r>
              <w:rPr>
                <w:sz w:val="24"/>
                <w:szCs w:val="24"/>
              </w:rPr>
              <w:t xml:space="preserve"> Финансовый рынок России: место и </w:t>
            </w:r>
            <w:r>
              <w:rPr>
                <w:sz w:val="24"/>
                <w:szCs w:val="24"/>
              </w:rPr>
              <w:lastRenderedPageBreak/>
              <w:t>роль в российской и мировой экономике</w:t>
            </w:r>
          </w:p>
          <w:p w:rsidR="00663A96" w:rsidRDefault="00663A96" w:rsidP="00D500AC">
            <w:pPr>
              <w:rPr>
                <w:sz w:val="24"/>
                <w:szCs w:val="24"/>
              </w:rPr>
            </w:pPr>
            <w:r>
              <w:rPr>
                <w:sz w:val="24"/>
                <w:szCs w:val="24"/>
              </w:rPr>
              <w:t>Тема 2 Анализ изменений российского законодательства в области финансового рынка</w:t>
            </w:r>
          </w:p>
          <w:p w:rsidR="00663A96" w:rsidRPr="00233CDC" w:rsidRDefault="00663A96" w:rsidP="00D500AC">
            <w:pPr>
              <w:rPr>
                <w:iCs/>
                <w:color w:val="000000"/>
                <w:sz w:val="24"/>
                <w:szCs w:val="24"/>
              </w:rPr>
            </w:pPr>
            <w:r>
              <w:rPr>
                <w:sz w:val="24"/>
                <w:szCs w:val="24"/>
              </w:rPr>
              <w:t xml:space="preserve">Тема 3 Концепции развития рынка ценных бумаг в России. </w:t>
            </w:r>
          </w:p>
        </w:tc>
        <w:tc>
          <w:tcPr>
            <w:tcW w:w="709" w:type="dxa"/>
          </w:tcPr>
          <w:p w:rsidR="00663A96" w:rsidRPr="00233CDC" w:rsidRDefault="00663A96" w:rsidP="005F316C">
            <w:pPr>
              <w:rPr>
                <w:rFonts w:eastAsia="MS Mincho"/>
                <w:color w:val="000000"/>
                <w:sz w:val="24"/>
                <w:szCs w:val="24"/>
                <w:lang w:eastAsia="ja-JP"/>
              </w:rPr>
            </w:pPr>
            <w:r>
              <w:rPr>
                <w:rFonts w:eastAsia="MS Mincho"/>
                <w:color w:val="000000"/>
                <w:sz w:val="24"/>
                <w:szCs w:val="24"/>
                <w:lang w:eastAsia="ja-JP"/>
              </w:rPr>
              <w:lastRenderedPageBreak/>
              <w:t>27</w:t>
            </w:r>
          </w:p>
        </w:tc>
        <w:tc>
          <w:tcPr>
            <w:tcW w:w="850" w:type="dxa"/>
            <w:gridSpan w:val="2"/>
          </w:tcPr>
          <w:p w:rsidR="00663A96" w:rsidRPr="00233CDC" w:rsidRDefault="00663A96" w:rsidP="00A73722">
            <w:pPr>
              <w:rPr>
                <w:rFonts w:eastAsia="MS Mincho"/>
                <w:color w:val="000000"/>
                <w:sz w:val="24"/>
                <w:szCs w:val="24"/>
                <w:lang w:eastAsia="ja-JP"/>
              </w:rPr>
            </w:pPr>
            <w:r>
              <w:rPr>
                <w:rFonts w:eastAsia="MS Mincho"/>
                <w:color w:val="000000"/>
                <w:sz w:val="24"/>
                <w:szCs w:val="24"/>
                <w:lang w:eastAsia="ja-JP"/>
              </w:rPr>
              <w:t>1</w:t>
            </w:r>
          </w:p>
        </w:tc>
        <w:tc>
          <w:tcPr>
            <w:tcW w:w="1021" w:type="dxa"/>
            <w:gridSpan w:val="2"/>
          </w:tcPr>
          <w:p w:rsidR="00663A96" w:rsidRPr="00233CDC" w:rsidRDefault="00663A96" w:rsidP="00A73722">
            <w:pP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Pr="00233CDC" w:rsidRDefault="00663A96" w:rsidP="00D500AC">
            <w:pPr>
              <w:ind w:right="-428"/>
              <w:contextualSpacing/>
              <w:rPr>
                <w:rFonts w:eastAsia="Calibri"/>
                <w:sz w:val="24"/>
                <w:szCs w:val="24"/>
              </w:rPr>
            </w:pPr>
            <w:r w:rsidRPr="00233CDC">
              <w:rPr>
                <w:rFonts w:eastAsia="Calibri"/>
                <w:sz w:val="24"/>
                <w:szCs w:val="24"/>
              </w:rPr>
              <w:t xml:space="preserve">Мастер-классы и кейсы со стороны приглашенных к участию в семинаре </w:t>
            </w:r>
            <w:r>
              <w:rPr>
                <w:rFonts w:eastAsia="Calibri"/>
                <w:sz w:val="24"/>
                <w:szCs w:val="24"/>
              </w:rPr>
              <w:lastRenderedPageBreak/>
              <w:t>профессиональных участников финансового рынка</w:t>
            </w:r>
          </w:p>
        </w:tc>
      </w:tr>
      <w:tr w:rsidR="00663A96" w:rsidRPr="00233CDC" w:rsidTr="00700378">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lastRenderedPageBreak/>
              <w:t>Итого:</w:t>
            </w:r>
          </w:p>
        </w:tc>
        <w:tc>
          <w:tcPr>
            <w:tcW w:w="709" w:type="dxa"/>
            <w:vAlign w:val="center"/>
          </w:tcPr>
          <w:p w:rsidR="00663A96" w:rsidRPr="00233CDC" w:rsidRDefault="00663A96" w:rsidP="00A73722">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vAlign w:val="center"/>
          </w:tcPr>
          <w:p w:rsidR="00663A96" w:rsidRPr="00233CDC" w:rsidRDefault="00663A96" w:rsidP="00A73722">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A73722">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Pr="00233CDC" w:rsidRDefault="00663A96" w:rsidP="00A73722">
            <w:pPr>
              <w:ind w:right="-428"/>
              <w:contextualSpacing/>
              <w:rPr>
                <w:rFonts w:eastAsia="Calibri"/>
                <w:sz w:val="24"/>
                <w:szCs w:val="24"/>
              </w:rPr>
            </w:pPr>
          </w:p>
        </w:tc>
      </w:tr>
      <w:tr w:rsidR="00700378" w:rsidRPr="00233CDC" w:rsidTr="000F6297">
        <w:tc>
          <w:tcPr>
            <w:tcW w:w="9668" w:type="dxa"/>
            <w:gridSpan w:val="8"/>
          </w:tcPr>
          <w:p w:rsidR="00700378" w:rsidRPr="00233CDC" w:rsidRDefault="00700378" w:rsidP="00A73722">
            <w:pPr>
              <w:ind w:right="-428"/>
              <w:contextualSpacing/>
              <w:rPr>
                <w:rFonts w:eastAsia="Calibri"/>
                <w:sz w:val="24"/>
                <w:szCs w:val="24"/>
              </w:rPr>
            </w:pPr>
            <w:r w:rsidRPr="00233CDC">
              <w:rPr>
                <w:rFonts w:eastAsia="Calibri"/>
                <w:b/>
                <w:sz w:val="24"/>
                <w:szCs w:val="24"/>
              </w:rPr>
              <w:t xml:space="preserve">  6 модуль Сбор материалов и проведение аналитических исследований по тематике </w:t>
            </w:r>
            <w:r>
              <w:rPr>
                <w:rFonts w:eastAsia="Calibri"/>
                <w:b/>
                <w:sz w:val="24"/>
                <w:szCs w:val="24"/>
              </w:rPr>
              <w:t>выпускной квалификационной работы</w:t>
            </w:r>
          </w:p>
        </w:tc>
      </w:tr>
      <w:tr w:rsidR="00663A96" w:rsidRPr="00233CDC" w:rsidTr="00700378">
        <w:trPr>
          <w:trHeight w:val="416"/>
        </w:trPr>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 xml:space="preserve"> 8. Рассмотрение темы и развернутых планов </w:t>
            </w:r>
            <w:r>
              <w:rPr>
                <w:sz w:val="24"/>
                <w:szCs w:val="24"/>
                <w:lang w:eastAsia="ar-SA"/>
              </w:rPr>
              <w:t xml:space="preserve">выпускной квалификационной работы </w:t>
            </w:r>
          </w:p>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Обсуждение статей и тезисов студентов, подготовленных к изданию</w:t>
            </w:r>
          </w:p>
        </w:tc>
        <w:tc>
          <w:tcPr>
            <w:tcW w:w="709" w:type="dxa"/>
          </w:tcPr>
          <w:p w:rsidR="00663A96" w:rsidRPr="00233CDC" w:rsidRDefault="00663A96" w:rsidP="00700378">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tcPr>
          <w:p w:rsidR="00663A96" w:rsidRPr="00233CDC" w:rsidRDefault="00663A96" w:rsidP="00700378">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tcPr>
          <w:p w:rsidR="00663A96" w:rsidRPr="00233CDC" w:rsidRDefault="00663A96" w:rsidP="00700378">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Default="00663A96" w:rsidP="00A73722">
            <w:pPr>
              <w:ind w:right="-428"/>
              <w:contextualSpacing/>
              <w:rPr>
                <w:rFonts w:eastAsia="Calibri"/>
                <w:noProof/>
                <w:sz w:val="24"/>
                <w:szCs w:val="24"/>
              </w:rPr>
            </w:pPr>
            <w:r w:rsidRPr="00233CDC">
              <w:rPr>
                <w:rFonts w:eastAsia="Calibri"/>
                <w:noProof/>
                <w:sz w:val="24"/>
                <w:szCs w:val="24"/>
              </w:rPr>
              <w:t xml:space="preserve">Презентации, доклады и дискуссии по выбранным </w:t>
            </w:r>
          </w:p>
          <w:p w:rsidR="00663A96" w:rsidRPr="00233CDC" w:rsidRDefault="00663A96" w:rsidP="00A73722">
            <w:pPr>
              <w:ind w:right="-428"/>
              <w:contextualSpacing/>
              <w:rPr>
                <w:rFonts w:eastAsia="Calibri"/>
                <w:noProof/>
                <w:sz w:val="24"/>
                <w:szCs w:val="24"/>
              </w:rPr>
            </w:pPr>
            <w:r w:rsidRPr="00233CDC">
              <w:rPr>
                <w:rFonts w:eastAsia="Calibri"/>
                <w:noProof/>
                <w:sz w:val="24"/>
                <w:szCs w:val="24"/>
              </w:rPr>
              <w:t xml:space="preserve">темам </w:t>
            </w:r>
            <w:r>
              <w:rPr>
                <w:sz w:val="24"/>
                <w:szCs w:val="24"/>
                <w:lang w:eastAsia="ar-SA"/>
              </w:rPr>
              <w:t>выпускной квалификационной работы.</w:t>
            </w:r>
          </w:p>
          <w:p w:rsidR="00663A96" w:rsidRDefault="00663A96" w:rsidP="00A73722">
            <w:pPr>
              <w:ind w:right="-428"/>
              <w:contextualSpacing/>
              <w:rPr>
                <w:rFonts w:eastAsia="Calibri"/>
                <w:noProof/>
                <w:sz w:val="24"/>
                <w:szCs w:val="24"/>
              </w:rPr>
            </w:pPr>
            <w:r w:rsidRPr="00233CDC">
              <w:rPr>
                <w:rFonts w:eastAsia="Calibri"/>
                <w:noProof/>
                <w:sz w:val="24"/>
                <w:szCs w:val="24"/>
              </w:rPr>
              <w:t>Рассмотрение материалов, подготовленных к публи</w:t>
            </w:r>
            <w:r>
              <w:rPr>
                <w:rFonts w:eastAsia="Calibri"/>
                <w:noProof/>
                <w:sz w:val="24"/>
                <w:szCs w:val="24"/>
              </w:rPr>
              <w:t>-</w:t>
            </w:r>
            <w:r w:rsidRPr="00233CDC">
              <w:rPr>
                <w:rFonts w:eastAsia="Calibri"/>
                <w:noProof/>
                <w:sz w:val="24"/>
                <w:szCs w:val="24"/>
              </w:rPr>
              <w:t>кациям статей, докладов для выступления на конферен</w:t>
            </w:r>
            <w:r>
              <w:rPr>
                <w:rFonts w:eastAsia="Calibri"/>
                <w:noProof/>
                <w:sz w:val="24"/>
                <w:szCs w:val="24"/>
              </w:rPr>
              <w:t>-</w:t>
            </w:r>
          </w:p>
          <w:p w:rsidR="00663A96" w:rsidRPr="00233CDC" w:rsidRDefault="00663A96" w:rsidP="00A73722">
            <w:pPr>
              <w:ind w:right="-428"/>
              <w:contextualSpacing/>
              <w:rPr>
                <w:rFonts w:eastAsia="Calibri"/>
                <w:sz w:val="24"/>
                <w:szCs w:val="24"/>
              </w:rPr>
            </w:pPr>
            <w:r w:rsidRPr="00233CDC">
              <w:rPr>
                <w:rFonts w:eastAsia="Calibri"/>
                <w:noProof/>
                <w:sz w:val="24"/>
                <w:szCs w:val="24"/>
              </w:rPr>
              <w:t>циях</w:t>
            </w:r>
          </w:p>
        </w:tc>
      </w:tr>
      <w:tr w:rsidR="00663A96" w:rsidRPr="00233CDC" w:rsidTr="00700378">
        <w:trPr>
          <w:trHeight w:val="283"/>
        </w:trPr>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 xml:space="preserve"> Итого:</w:t>
            </w:r>
          </w:p>
        </w:tc>
        <w:tc>
          <w:tcPr>
            <w:tcW w:w="709" w:type="dxa"/>
            <w:vAlign w:val="center"/>
          </w:tcPr>
          <w:p w:rsidR="00663A96" w:rsidRPr="00233CDC" w:rsidRDefault="00663A96" w:rsidP="00700378">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vAlign w:val="center"/>
          </w:tcPr>
          <w:p w:rsidR="00663A96" w:rsidRPr="00233CDC" w:rsidRDefault="00663A96" w:rsidP="00700378">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700378">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Pr="00233CDC" w:rsidRDefault="00663A96" w:rsidP="00A73722">
            <w:pPr>
              <w:ind w:right="-428"/>
              <w:contextualSpacing/>
              <w:rPr>
                <w:rFonts w:eastAsia="Calibri"/>
                <w:sz w:val="24"/>
                <w:szCs w:val="24"/>
              </w:rPr>
            </w:pPr>
          </w:p>
        </w:tc>
      </w:tr>
      <w:tr w:rsidR="00700378" w:rsidRPr="00233CDC" w:rsidTr="000F6297">
        <w:trPr>
          <w:trHeight w:val="283"/>
        </w:trPr>
        <w:tc>
          <w:tcPr>
            <w:tcW w:w="9668" w:type="dxa"/>
            <w:gridSpan w:val="8"/>
          </w:tcPr>
          <w:p w:rsidR="00700378" w:rsidRPr="00233CDC" w:rsidRDefault="00700378" w:rsidP="00700378">
            <w:pPr>
              <w:tabs>
                <w:tab w:val="left" w:pos="1485"/>
              </w:tabs>
              <w:ind w:right="-428"/>
              <w:contextualSpacing/>
              <w:rPr>
                <w:rFonts w:eastAsia="Calibri"/>
                <w:sz w:val="24"/>
                <w:szCs w:val="24"/>
              </w:rPr>
            </w:pPr>
            <w:r w:rsidRPr="00233CDC">
              <w:rPr>
                <w:rFonts w:eastAsia="Calibri"/>
                <w:b/>
                <w:sz w:val="24"/>
                <w:szCs w:val="24"/>
              </w:rPr>
              <w:t xml:space="preserve">  7 модуль Сбор материалов и проведение аналитических исследований по тематике </w:t>
            </w:r>
            <w:r w:rsidRPr="008A5E89">
              <w:rPr>
                <w:b/>
                <w:sz w:val="24"/>
                <w:szCs w:val="24"/>
                <w:lang w:eastAsia="ar-SA"/>
              </w:rPr>
              <w:t>выпускной квалификационной работы</w:t>
            </w:r>
          </w:p>
        </w:tc>
      </w:tr>
      <w:tr w:rsidR="00663A96" w:rsidRPr="00233CDC" w:rsidTr="00700378">
        <w:trPr>
          <w:trHeight w:val="1020"/>
        </w:trPr>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 xml:space="preserve"> 9. Рассмотрение темы и развернутых планов </w:t>
            </w:r>
            <w:r>
              <w:rPr>
                <w:sz w:val="24"/>
                <w:szCs w:val="24"/>
                <w:lang w:eastAsia="ar-SA"/>
              </w:rPr>
              <w:t>выпускной квалификационной работы.</w:t>
            </w:r>
          </w:p>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Обсуждение статей и тезисов студентов, подготовленных к изданию</w:t>
            </w:r>
          </w:p>
        </w:tc>
        <w:tc>
          <w:tcPr>
            <w:tcW w:w="709" w:type="dxa"/>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Default="00663A96" w:rsidP="00A73722">
            <w:pPr>
              <w:ind w:right="-428"/>
              <w:contextualSpacing/>
              <w:rPr>
                <w:rFonts w:eastAsia="Calibri"/>
                <w:noProof/>
                <w:sz w:val="24"/>
                <w:szCs w:val="24"/>
              </w:rPr>
            </w:pPr>
            <w:r w:rsidRPr="00233CDC">
              <w:rPr>
                <w:rFonts w:eastAsia="Calibri"/>
                <w:noProof/>
                <w:sz w:val="24"/>
                <w:szCs w:val="24"/>
              </w:rPr>
              <w:t xml:space="preserve">Презентации, доклады и дискуссии по выбранным </w:t>
            </w:r>
          </w:p>
          <w:p w:rsidR="00663A96" w:rsidRPr="00233CDC" w:rsidRDefault="00663A96" w:rsidP="00A73722">
            <w:pPr>
              <w:ind w:right="-428"/>
              <w:contextualSpacing/>
              <w:rPr>
                <w:rFonts w:eastAsia="Calibri"/>
                <w:noProof/>
                <w:sz w:val="24"/>
                <w:szCs w:val="24"/>
              </w:rPr>
            </w:pPr>
            <w:r w:rsidRPr="00233CDC">
              <w:rPr>
                <w:rFonts w:eastAsia="Calibri"/>
                <w:noProof/>
                <w:sz w:val="24"/>
                <w:szCs w:val="24"/>
              </w:rPr>
              <w:t xml:space="preserve">темам </w:t>
            </w:r>
            <w:r>
              <w:rPr>
                <w:sz w:val="24"/>
                <w:szCs w:val="24"/>
                <w:lang w:eastAsia="ar-SA"/>
              </w:rPr>
              <w:t>выпускной квалификационной работы</w:t>
            </w:r>
            <w:r>
              <w:rPr>
                <w:rFonts w:eastAsia="Calibri"/>
                <w:noProof/>
                <w:sz w:val="24"/>
                <w:szCs w:val="24"/>
              </w:rPr>
              <w:t>.</w:t>
            </w:r>
          </w:p>
          <w:p w:rsidR="00663A96" w:rsidRDefault="00663A96" w:rsidP="00A73722">
            <w:pPr>
              <w:ind w:right="-428"/>
              <w:contextualSpacing/>
              <w:rPr>
                <w:rFonts w:eastAsia="Calibri"/>
                <w:noProof/>
                <w:sz w:val="24"/>
                <w:szCs w:val="24"/>
              </w:rPr>
            </w:pPr>
            <w:r w:rsidRPr="00233CDC">
              <w:rPr>
                <w:rFonts w:eastAsia="Calibri"/>
                <w:noProof/>
                <w:sz w:val="24"/>
                <w:szCs w:val="24"/>
              </w:rPr>
              <w:t>Рассмотрение материалов, подготовленных к публи</w:t>
            </w:r>
            <w:r>
              <w:rPr>
                <w:rFonts w:eastAsia="Calibri"/>
                <w:noProof/>
                <w:sz w:val="24"/>
                <w:szCs w:val="24"/>
              </w:rPr>
              <w:t>-</w:t>
            </w:r>
            <w:r w:rsidRPr="00233CDC">
              <w:rPr>
                <w:rFonts w:eastAsia="Calibri"/>
                <w:noProof/>
                <w:sz w:val="24"/>
                <w:szCs w:val="24"/>
              </w:rPr>
              <w:t>кациям статей, докладов для выступления на конферен</w:t>
            </w:r>
            <w:r>
              <w:rPr>
                <w:rFonts w:eastAsia="Calibri"/>
                <w:noProof/>
                <w:sz w:val="24"/>
                <w:szCs w:val="24"/>
              </w:rPr>
              <w:t>-</w:t>
            </w:r>
          </w:p>
          <w:p w:rsidR="00663A96" w:rsidRPr="00233CDC" w:rsidRDefault="00663A96" w:rsidP="00A73722">
            <w:pPr>
              <w:ind w:right="-428"/>
              <w:contextualSpacing/>
              <w:rPr>
                <w:rFonts w:eastAsia="Calibri"/>
                <w:sz w:val="24"/>
                <w:szCs w:val="24"/>
              </w:rPr>
            </w:pPr>
            <w:r w:rsidRPr="00233CDC">
              <w:rPr>
                <w:rFonts w:eastAsia="Calibri"/>
                <w:noProof/>
                <w:sz w:val="24"/>
                <w:szCs w:val="24"/>
              </w:rPr>
              <w:t xml:space="preserve">циях </w:t>
            </w:r>
          </w:p>
        </w:tc>
      </w:tr>
      <w:tr w:rsidR="00663A96" w:rsidRPr="00233CDC" w:rsidTr="00700378">
        <w:trPr>
          <w:trHeight w:val="283"/>
        </w:trPr>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 xml:space="preserve"> Итого:</w:t>
            </w:r>
          </w:p>
        </w:tc>
        <w:tc>
          <w:tcPr>
            <w:tcW w:w="709" w:type="dxa"/>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Pr="00233CDC" w:rsidRDefault="00663A96" w:rsidP="00A73722">
            <w:pPr>
              <w:ind w:right="-428"/>
              <w:contextualSpacing/>
              <w:rPr>
                <w:rFonts w:eastAsia="Calibri"/>
                <w:sz w:val="24"/>
                <w:szCs w:val="24"/>
              </w:rPr>
            </w:pPr>
          </w:p>
        </w:tc>
      </w:tr>
      <w:tr w:rsidR="00700378" w:rsidRPr="00233CDC" w:rsidTr="000F6297">
        <w:trPr>
          <w:trHeight w:val="283"/>
        </w:trPr>
        <w:tc>
          <w:tcPr>
            <w:tcW w:w="9668" w:type="dxa"/>
            <w:gridSpan w:val="8"/>
          </w:tcPr>
          <w:p w:rsidR="00700378" w:rsidRPr="00233CDC" w:rsidRDefault="00700378" w:rsidP="00A73722">
            <w:pPr>
              <w:ind w:right="-428"/>
              <w:contextualSpacing/>
              <w:rPr>
                <w:rFonts w:eastAsia="Calibri"/>
                <w:sz w:val="24"/>
                <w:szCs w:val="24"/>
              </w:rPr>
            </w:pPr>
            <w:r w:rsidRPr="00233CDC">
              <w:rPr>
                <w:rFonts w:eastAsia="Calibri"/>
                <w:b/>
                <w:sz w:val="24"/>
                <w:szCs w:val="24"/>
              </w:rPr>
              <w:t xml:space="preserve">8 модуль Сбор материалов и проведение аналитических исследований по тематике </w:t>
            </w:r>
            <w:r w:rsidRPr="008A5E89">
              <w:rPr>
                <w:b/>
                <w:sz w:val="24"/>
                <w:szCs w:val="24"/>
                <w:lang w:eastAsia="ar-SA"/>
              </w:rPr>
              <w:t>выпускной квалификационной работы</w:t>
            </w:r>
          </w:p>
        </w:tc>
      </w:tr>
      <w:tr w:rsidR="00663A96" w:rsidRPr="00233CDC" w:rsidTr="00663A96">
        <w:trPr>
          <w:trHeight w:val="1020"/>
        </w:trPr>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 xml:space="preserve"> 10. Рассмотрение темы и развернутых планов </w:t>
            </w:r>
            <w:r>
              <w:rPr>
                <w:sz w:val="24"/>
                <w:szCs w:val="24"/>
                <w:lang w:eastAsia="ar-SA"/>
              </w:rPr>
              <w:t>выпускной квалификационной работы.</w:t>
            </w:r>
          </w:p>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Обсуждение статей и тезисов студентов, подготовленных к изданию</w:t>
            </w:r>
          </w:p>
        </w:tc>
        <w:tc>
          <w:tcPr>
            <w:tcW w:w="709" w:type="dxa"/>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Default="00663A96" w:rsidP="00A73722">
            <w:pPr>
              <w:ind w:right="-428"/>
              <w:contextualSpacing/>
              <w:rPr>
                <w:rFonts w:eastAsia="Calibri"/>
                <w:noProof/>
                <w:sz w:val="24"/>
                <w:szCs w:val="24"/>
              </w:rPr>
            </w:pPr>
            <w:r w:rsidRPr="00233CDC">
              <w:rPr>
                <w:rFonts w:eastAsia="Calibri"/>
                <w:noProof/>
                <w:sz w:val="24"/>
                <w:szCs w:val="24"/>
              </w:rPr>
              <w:t xml:space="preserve">Презентации, доклады и дискуссии по выбранным </w:t>
            </w:r>
          </w:p>
          <w:p w:rsidR="00663A96" w:rsidRPr="00233CDC" w:rsidRDefault="00663A96" w:rsidP="00A73722">
            <w:pPr>
              <w:ind w:right="-428"/>
              <w:contextualSpacing/>
              <w:rPr>
                <w:rFonts w:eastAsia="Calibri"/>
                <w:noProof/>
                <w:sz w:val="24"/>
                <w:szCs w:val="24"/>
              </w:rPr>
            </w:pPr>
            <w:r w:rsidRPr="00233CDC">
              <w:rPr>
                <w:rFonts w:eastAsia="Calibri"/>
                <w:noProof/>
                <w:sz w:val="24"/>
                <w:szCs w:val="24"/>
              </w:rPr>
              <w:t xml:space="preserve">темам </w:t>
            </w:r>
            <w:r>
              <w:rPr>
                <w:sz w:val="24"/>
                <w:szCs w:val="24"/>
                <w:lang w:eastAsia="ar-SA"/>
              </w:rPr>
              <w:t>выпускной квалификационной работы.</w:t>
            </w:r>
          </w:p>
          <w:p w:rsidR="00663A96" w:rsidRDefault="00663A96" w:rsidP="00A73722">
            <w:pPr>
              <w:ind w:right="-428"/>
              <w:contextualSpacing/>
              <w:rPr>
                <w:rFonts w:eastAsia="Calibri"/>
                <w:noProof/>
                <w:sz w:val="24"/>
                <w:szCs w:val="24"/>
              </w:rPr>
            </w:pPr>
            <w:r w:rsidRPr="00233CDC">
              <w:rPr>
                <w:rFonts w:eastAsia="Calibri"/>
                <w:noProof/>
                <w:sz w:val="24"/>
                <w:szCs w:val="24"/>
              </w:rPr>
              <w:t>Рассмотрение материалов, подготовленных к публи</w:t>
            </w:r>
            <w:r>
              <w:rPr>
                <w:rFonts w:eastAsia="Calibri"/>
                <w:noProof/>
                <w:sz w:val="24"/>
                <w:szCs w:val="24"/>
              </w:rPr>
              <w:t>-</w:t>
            </w:r>
            <w:r w:rsidRPr="00233CDC">
              <w:rPr>
                <w:rFonts w:eastAsia="Calibri"/>
                <w:noProof/>
                <w:sz w:val="24"/>
                <w:szCs w:val="24"/>
              </w:rPr>
              <w:t xml:space="preserve">кациям статей, докладов </w:t>
            </w:r>
          </w:p>
          <w:p w:rsidR="00663A96" w:rsidRDefault="00663A96" w:rsidP="00A73722">
            <w:pPr>
              <w:ind w:right="-428"/>
              <w:contextualSpacing/>
              <w:rPr>
                <w:rFonts w:eastAsia="Calibri"/>
                <w:noProof/>
                <w:sz w:val="24"/>
                <w:szCs w:val="24"/>
              </w:rPr>
            </w:pPr>
            <w:r w:rsidRPr="00233CDC">
              <w:rPr>
                <w:rFonts w:eastAsia="Calibri"/>
                <w:noProof/>
                <w:sz w:val="24"/>
                <w:szCs w:val="24"/>
              </w:rPr>
              <w:t>для выступления на конфе</w:t>
            </w:r>
            <w:r>
              <w:rPr>
                <w:rFonts w:eastAsia="Calibri"/>
                <w:noProof/>
                <w:sz w:val="24"/>
                <w:szCs w:val="24"/>
              </w:rPr>
              <w:t>-</w:t>
            </w:r>
          </w:p>
          <w:p w:rsidR="00663A96" w:rsidRDefault="00663A96" w:rsidP="00A73722">
            <w:pPr>
              <w:ind w:right="-428"/>
              <w:contextualSpacing/>
              <w:rPr>
                <w:rFonts w:eastAsia="Calibri"/>
                <w:noProof/>
                <w:sz w:val="24"/>
                <w:szCs w:val="24"/>
              </w:rPr>
            </w:pPr>
            <w:r w:rsidRPr="00233CDC">
              <w:rPr>
                <w:rFonts w:eastAsia="Calibri"/>
                <w:noProof/>
                <w:sz w:val="24"/>
                <w:szCs w:val="24"/>
              </w:rPr>
              <w:t>рен</w:t>
            </w:r>
          </w:p>
          <w:p w:rsidR="00663A96" w:rsidRPr="00233CDC" w:rsidRDefault="00663A96" w:rsidP="00A73722">
            <w:pPr>
              <w:ind w:right="-428"/>
              <w:contextualSpacing/>
              <w:rPr>
                <w:rFonts w:eastAsia="Calibri"/>
                <w:sz w:val="24"/>
                <w:szCs w:val="24"/>
              </w:rPr>
            </w:pPr>
            <w:r w:rsidRPr="00233CDC">
              <w:rPr>
                <w:rFonts w:eastAsia="Calibri"/>
                <w:noProof/>
                <w:sz w:val="24"/>
                <w:szCs w:val="24"/>
              </w:rPr>
              <w:t>циях</w:t>
            </w:r>
          </w:p>
        </w:tc>
      </w:tr>
      <w:tr w:rsidR="00663A96" w:rsidRPr="00233CDC" w:rsidTr="00663A96">
        <w:trPr>
          <w:trHeight w:val="392"/>
        </w:trPr>
        <w:tc>
          <w:tcPr>
            <w:tcW w:w="2694" w:type="dxa"/>
          </w:tcPr>
          <w:p w:rsidR="00663A96" w:rsidRPr="00233CDC" w:rsidRDefault="00663A96" w:rsidP="00A73722">
            <w:pPr>
              <w:suppressLineNumbers/>
              <w:tabs>
                <w:tab w:val="left" w:pos="7088"/>
              </w:tabs>
              <w:snapToGrid w:val="0"/>
              <w:rPr>
                <w:sz w:val="24"/>
                <w:szCs w:val="24"/>
                <w:lang w:eastAsia="ar-SA"/>
              </w:rPr>
            </w:pPr>
            <w:r w:rsidRPr="00233CDC">
              <w:rPr>
                <w:sz w:val="24"/>
                <w:szCs w:val="24"/>
                <w:lang w:eastAsia="ar-SA"/>
              </w:rPr>
              <w:t>Итого:</w:t>
            </w:r>
          </w:p>
        </w:tc>
        <w:tc>
          <w:tcPr>
            <w:tcW w:w="709" w:type="dxa"/>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27</w:t>
            </w:r>
          </w:p>
        </w:tc>
        <w:tc>
          <w:tcPr>
            <w:tcW w:w="850"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1</w:t>
            </w:r>
          </w:p>
        </w:tc>
        <w:tc>
          <w:tcPr>
            <w:tcW w:w="1021" w:type="dxa"/>
            <w:gridSpan w:val="2"/>
            <w:vAlign w:val="center"/>
          </w:tcPr>
          <w:p w:rsidR="00663A96" w:rsidRPr="00233CDC" w:rsidRDefault="00663A96" w:rsidP="00574EDE">
            <w:pPr>
              <w:jc w:val="center"/>
              <w:rPr>
                <w:rFonts w:eastAsia="MS Mincho"/>
                <w:color w:val="000000"/>
                <w:sz w:val="24"/>
                <w:szCs w:val="24"/>
                <w:lang w:eastAsia="ja-JP"/>
              </w:rPr>
            </w:pPr>
            <w:r>
              <w:rPr>
                <w:rFonts w:eastAsia="MS Mincho"/>
                <w:color w:val="000000"/>
                <w:sz w:val="24"/>
                <w:szCs w:val="24"/>
                <w:lang w:eastAsia="ja-JP"/>
              </w:rPr>
              <w:t>26</w:t>
            </w:r>
          </w:p>
        </w:tc>
        <w:tc>
          <w:tcPr>
            <w:tcW w:w="4394" w:type="dxa"/>
            <w:gridSpan w:val="2"/>
          </w:tcPr>
          <w:p w:rsidR="00663A96" w:rsidRPr="00233CDC" w:rsidRDefault="00663A96" w:rsidP="00A73722">
            <w:pPr>
              <w:contextualSpacing/>
              <w:rPr>
                <w:rFonts w:eastAsia="Calibri"/>
                <w:sz w:val="24"/>
                <w:szCs w:val="24"/>
              </w:rPr>
            </w:pPr>
          </w:p>
        </w:tc>
      </w:tr>
      <w:tr w:rsidR="00663A96" w:rsidRPr="00233CDC" w:rsidTr="00663A96">
        <w:trPr>
          <w:trHeight w:val="549"/>
        </w:trPr>
        <w:tc>
          <w:tcPr>
            <w:tcW w:w="2694" w:type="dxa"/>
          </w:tcPr>
          <w:p w:rsidR="00663A96" w:rsidRPr="00233CDC" w:rsidRDefault="00663A96" w:rsidP="00A73722">
            <w:pPr>
              <w:suppressLineNumbers/>
              <w:tabs>
                <w:tab w:val="left" w:pos="7088"/>
              </w:tabs>
              <w:snapToGrid w:val="0"/>
              <w:rPr>
                <w:b/>
                <w:sz w:val="24"/>
                <w:szCs w:val="24"/>
                <w:lang w:eastAsia="ar-SA"/>
              </w:rPr>
            </w:pPr>
            <w:r w:rsidRPr="00233CDC">
              <w:rPr>
                <w:b/>
                <w:sz w:val="24"/>
                <w:szCs w:val="24"/>
                <w:lang w:eastAsia="ar-SA"/>
              </w:rPr>
              <w:t>Всего за второй год:</w:t>
            </w:r>
          </w:p>
        </w:tc>
        <w:tc>
          <w:tcPr>
            <w:tcW w:w="709" w:type="dxa"/>
          </w:tcPr>
          <w:p w:rsidR="00663A96" w:rsidRPr="00233CDC" w:rsidRDefault="00663A96" w:rsidP="00A73722">
            <w:pPr>
              <w:jc w:val="center"/>
              <w:rPr>
                <w:rFonts w:eastAsia="MS Mincho"/>
                <w:b/>
                <w:color w:val="000000"/>
                <w:sz w:val="24"/>
                <w:szCs w:val="24"/>
                <w:lang w:eastAsia="ja-JP"/>
              </w:rPr>
            </w:pPr>
            <w:r>
              <w:rPr>
                <w:rFonts w:eastAsia="MS Mincho"/>
                <w:b/>
                <w:color w:val="000000"/>
                <w:sz w:val="24"/>
                <w:szCs w:val="24"/>
                <w:lang w:eastAsia="ja-JP"/>
              </w:rPr>
              <w:t>108</w:t>
            </w:r>
          </w:p>
        </w:tc>
        <w:tc>
          <w:tcPr>
            <w:tcW w:w="850" w:type="dxa"/>
            <w:gridSpan w:val="2"/>
          </w:tcPr>
          <w:p w:rsidR="00663A96" w:rsidRPr="00233CDC" w:rsidRDefault="00663A96" w:rsidP="00A73722">
            <w:pPr>
              <w:jc w:val="center"/>
              <w:rPr>
                <w:rFonts w:eastAsia="MS Mincho"/>
                <w:b/>
                <w:color w:val="000000"/>
                <w:sz w:val="24"/>
                <w:szCs w:val="24"/>
                <w:lang w:eastAsia="ja-JP"/>
              </w:rPr>
            </w:pPr>
            <w:r>
              <w:rPr>
                <w:rFonts w:eastAsia="MS Mincho"/>
                <w:b/>
                <w:color w:val="000000"/>
                <w:sz w:val="24"/>
                <w:szCs w:val="24"/>
                <w:lang w:eastAsia="ja-JP"/>
              </w:rPr>
              <w:t>4</w:t>
            </w:r>
          </w:p>
        </w:tc>
        <w:tc>
          <w:tcPr>
            <w:tcW w:w="1021" w:type="dxa"/>
            <w:gridSpan w:val="2"/>
          </w:tcPr>
          <w:p w:rsidR="00663A96" w:rsidRPr="00233CDC" w:rsidRDefault="00663A96" w:rsidP="00A73722">
            <w:pPr>
              <w:jc w:val="center"/>
              <w:rPr>
                <w:rFonts w:eastAsia="MS Mincho"/>
                <w:b/>
                <w:color w:val="000000"/>
                <w:sz w:val="24"/>
                <w:szCs w:val="24"/>
                <w:lang w:eastAsia="ja-JP"/>
              </w:rPr>
            </w:pPr>
            <w:r>
              <w:rPr>
                <w:rFonts w:eastAsia="MS Mincho"/>
                <w:b/>
                <w:color w:val="000000"/>
                <w:sz w:val="24"/>
                <w:szCs w:val="24"/>
                <w:lang w:eastAsia="ja-JP"/>
              </w:rPr>
              <w:t>104</w:t>
            </w:r>
          </w:p>
        </w:tc>
        <w:tc>
          <w:tcPr>
            <w:tcW w:w="4394" w:type="dxa"/>
            <w:gridSpan w:val="2"/>
          </w:tcPr>
          <w:p w:rsidR="00663A96" w:rsidRPr="00233CDC" w:rsidRDefault="00663A96" w:rsidP="00A73722">
            <w:pPr>
              <w:contextualSpacing/>
              <w:rPr>
                <w:rFonts w:eastAsia="Calibri"/>
                <w:sz w:val="24"/>
                <w:szCs w:val="24"/>
              </w:rPr>
            </w:pPr>
          </w:p>
        </w:tc>
      </w:tr>
      <w:tr w:rsidR="00663A96" w:rsidRPr="00233CDC" w:rsidTr="00663A96">
        <w:trPr>
          <w:trHeight w:val="559"/>
        </w:trPr>
        <w:tc>
          <w:tcPr>
            <w:tcW w:w="2694" w:type="dxa"/>
          </w:tcPr>
          <w:p w:rsidR="00663A96" w:rsidRPr="00233CDC" w:rsidRDefault="00663A96" w:rsidP="00A73722">
            <w:pPr>
              <w:tabs>
                <w:tab w:val="left" w:pos="1740"/>
              </w:tabs>
              <w:jc w:val="both"/>
              <w:rPr>
                <w:rFonts w:eastAsia="Calibri"/>
                <w:b/>
                <w:sz w:val="24"/>
                <w:szCs w:val="24"/>
              </w:rPr>
            </w:pPr>
            <w:r w:rsidRPr="00347F64">
              <w:rPr>
                <w:rFonts w:eastAsia="Calibri"/>
                <w:b/>
                <w:color w:val="000000" w:themeColor="text1"/>
                <w:sz w:val="24"/>
                <w:szCs w:val="24"/>
              </w:rPr>
              <w:t>Всего по НИС</w:t>
            </w:r>
          </w:p>
        </w:tc>
        <w:tc>
          <w:tcPr>
            <w:tcW w:w="709" w:type="dxa"/>
          </w:tcPr>
          <w:p w:rsidR="00663A96" w:rsidRPr="00233CDC" w:rsidRDefault="00663A96" w:rsidP="00A73722">
            <w:pPr>
              <w:tabs>
                <w:tab w:val="left" w:pos="1740"/>
              </w:tabs>
              <w:jc w:val="center"/>
              <w:rPr>
                <w:rFonts w:eastAsia="Calibri"/>
                <w:b/>
                <w:sz w:val="24"/>
                <w:szCs w:val="24"/>
              </w:rPr>
            </w:pPr>
            <w:r w:rsidRPr="00233CDC">
              <w:rPr>
                <w:rFonts w:eastAsia="Calibri"/>
                <w:b/>
                <w:sz w:val="24"/>
                <w:szCs w:val="24"/>
              </w:rPr>
              <w:t>216</w:t>
            </w:r>
          </w:p>
        </w:tc>
        <w:tc>
          <w:tcPr>
            <w:tcW w:w="850" w:type="dxa"/>
            <w:gridSpan w:val="2"/>
          </w:tcPr>
          <w:p w:rsidR="00663A96" w:rsidRPr="00233CDC" w:rsidRDefault="00663A96" w:rsidP="00A73722">
            <w:pPr>
              <w:tabs>
                <w:tab w:val="left" w:pos="1740"/>
              </w:tabs>
              <w:jc w:val="center"/>
              <w:rPr>
                <w:rFonts w:eastAsia="Calibri"/>
                <w:b/>
                <w:sz w:val="24"/>
                <w:szCs w:val="24"/>
              </w:rPr>
            </w:pPr>
            <w:r>
              <w:rPr>
                <w:rFonts w:eastAsia="Calibri"/>
                <w:b/>
                <w:sz w:val="24"/>
                <w:szCs w:val="24"/>
              </w:rPr>
              <w:t>10</w:t>
            </w:r>
          </w:p>
        </w:tc>
        <w:tc>
          <w:tcPr>
            <w:tcW w:w="1021" w:type="dxa"/>
            <w:gridSpan w:val="2"/>
          </w:tcPr>
          <w:p w:rsidR="00663A96" w:rsidRPr="00233CDC" w:rsidRDefault="00663A96" w:rsidP="00A73722">
            <w:pPr>
              <w:tabs>
                <w:tab w:val="left" w:pos="1740"/>
              </w:tabs>
              <w:jc w:val="center"/>
              <w:rPr>
                <w:rFonts w:eastAsia="Calibri"/>
                <w:b/>
                <w:sz w:val="24"/>
                <w:szCs w:val="24"/>
              </w:rPr>
            </w:pPr>
            <w:r>
              <w:rPr>
                <w:rFonts w:eastAsia="Calibri"/>
                <w:b/>
                <w:sz w:val="24"/>
                <w:szCs w:val="24"/>
              </w:rPr>
              <w:t>206</w:t>
            </w:r>
          </w:p>
        </w:tc>
        <w:tc>
          <w:tcPr>
            <w:tcW w:w="4394" w:type="dxa"/>
            <w:gridSpan w:val="2"/>
          </w:tcPr>
          <w:p w:rsidR="00663A96" w:rsidRPr="00233CDC" w:rsidRDefault="00663A96" w:rsidP="00A73722">
            <w:pPr>
              <w:contextualSpacing/>
              <w:rPr>
                <w:rFonts w:eastAsia="Calibri"/>
                <w:sz w:val="24"/>
                <w:szCs w:val="24"/>
              </w:rPr>
            </w:pPr>
          </w:p>
        </w:tc>
      </w:tr>
    </w:tbl>
    <w:p w:rsidR="00072159" w:rsidRDefault="00072159" w:rsidP="00A73722">
      <w:pPr>
        <w:spacing w:line="360" w:lineRule="auto"/>
        <w:ind w:left="357"/>
        <w:jc w:val="center"/>
        <w:outlineLvl w:val="0"/>
        <w:rPr>
          <w:b/>
          <w:sz w:val="28"/>
          <w:szCs w:val="28"/>
        </w:rPr>
      </w:pPr>
      <w:bookmarkStart w:id="4" w:name="_Toc486632535"/>
    </w:p>
    <w:p w:rsidR="00162D1E" w:rsidRPr="000E2884" w:rsidRDefault="00162D1E" w:rsidP="00162D1E">
      <w:pPr>
        <w:pStyle w:val="a6"/>
        <w:ind w:left="0"/>
        <w:jc w:val="both"/>
        <w:outlineLvl w:val="0"/>
        <w:rPr>
          <w:b/>
          <w:bCs/>
          <w:color w:val="000000"/>
          <w:sz w:val="28"/>
          <w:szCs w:val="28"/>
        </w:rPr>
      </w:pPr>
      <w:bookmarkStart w:id="5" w:name="_Toc493594152"/>
      <w:bookmarkStart w:id="6" w:name="_Toc493594122"/>
      <w:bookmarkStart w:id="7" w:name="_Toc73460069"/>
      <w:bookmarkStart w:id="8" w:name="_Toc70430883"/>
      <w:bookmarkStart w:id="9" w:name="_Toc73460071"/>
      <w:bookmarkEnd w:id="4"/>
      <w:r w:rsidRPr="000E2884">
        <w:rPr>
          <w:b/>
          <w:sz w:val="28"/>
          <w:szCs w:val="28"/>
        </w:rPr>
        <w:t>3.</w:t>
      </w:r>
      <w:bookmarkStart w:id="10" w:name="_Toc14881799"/>
      <w:bookmarkEnd w:id="5"/>
      <w:bookmarkEnd w:id="6"/>
      <w:r w:rsidRPr="000E2884">
        <w:rPr>
          <w:b/>
          <w:bCs/>
          <w:color w:val="000000"/>
          <w:sz w:val="28"/>
          <w:szCs w:val="28"/>
        </w:rPr>
        <w:t>Перечень основной и дополнительной учебной литературы, необходимой для выполнения НИС</w:t>
      </w:r>
      <w:bookmarkEnd w:id="7"/>
      <w:bookmarkEnd w:id="8"/>
      <w:bookmarkEnd w:id="10"/>
    </w:p>
    <w:p w:rsidR="00162D1E" w:rsidRPr="000E2884" w:rsidRDefault="00162D1E" w:rsidP="00162D1E">
      <w:pPr>
        <w:pStyle w:val="12"/>
        <w:keepNext/>
        <w:keepLines/>
        <w:spacing w:after="0"/>
        <w:outlineLvl w:val="1"/>
        <w:rPr>
          <w:rFonts w:ascii="Times New Roman" w:hAnsi="Times New Roman"/>
          <w:b/>
          <w:bCs/>
          <w:color w:val="000000"/>
          <w:sz w:val="28"/>
          <w:szCs w:val="28"/>
        </w:rPr>
      </w:pPr>
    </w:p>
    <w:p w:rsidR="00162D1E" w:rsidRPr="000E2884" w:rsidRDefault="00162D1E" w:rsidP="00162D1E">
      <w:pPr>
        <w:pStyle w:val="12"/>
        <w:spacing w:after="0"/>
        <w:jc w:val="center"/>
        <w:rPr>
          <w:rFonts w:ascii="Times New Roman" w:hAnsi="Times New Roman"/>
          <w:b/>
          <w:i/>
          <w:iCs/>
          <w:sz w:val="28"/>
          <w:szCs w:val="28"/>
        </w:rPr>
      </w:pPr>
      <w:r w:rsidRPr="000E2884">
        <w:rPr>
          <w:rFonts w:ascii="Times New Roman" w:hAnsi="Times New Roman"/>
          <w:b/>
          <w:i/>
          <w:iCs/>
          <w:sz w:val="28"/>
          <w:szCs w:val="28"/>
        </w:rPr>
        <w:t>Законодательные и нормативные акты</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Гражданский кодекс Российской Федерации. Часть первая, вторая.</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Федеральный Закон «О рынке ценных бумаг» от 22.04. 1996 г., №39-ФЗ</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Федеральный Закон «Об инвестиционных фондах» от 21.11. 2001г., №156-ФЗ</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Федеральный Закон «О негосударственных пенсионных фондах» от 07.05.1998г., № 75-ФЗ</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Федеральный закон «Об организованных торгах». от 21 ноября 2011 г. № 325 ФЗ</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 xml:space="preserve">Стратегия развития финансового рынка Российской Федерации на период до 2030 года. </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 xml:space="preserve">Федеральный закон от 10.07. 2002 г. № 86-ФЗ «О Центральном банке Российской Федерации (Банке России)» </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 xml:space="preserve">Федеральный </w:t>
      </w:r>
      <w:proofErr w:type="gramStart"/>
      <w:r w:rsidRPr="000E2884">
        <w:rPr>
          <w:rFonts w:ascii="Times New Roman" w:hAnsi="Times New Roman"/>
          <w:sz w:val="28"/>
          <w:szCs w:val="28"/>
        </w:rPr>
        <w:t>закон  от</w:t>
      </w:r>
      <w:proofErr w:type="gramEnd"/>
      <w:r w:rsidRPr="000E2884">
        <w:rPr>
          <w:rFonts w:ascii="Times New Roman" w:hAnsi="Times New Roman"/>
          <w:sz w:val="28"/>
          <w:szCs w:val="28"/>
        </w:rPr>
        <w:t xml:space="preserve"> 3.02.1996 г. № 17-ФЗ «О банках банковской деятельности» от 3.02.96 </w:t>
      </w:r>
    </w:p>
    <w:p w:rsidR="00162D1E" w:rsidRPr="000E2884" w:rsidRDefault="00162D1E" w:rsidP="00162D1E">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Федеральный закон от 7 февраля 2011 года № 7-ФЗ «О клиринге и клиринговой деятельности»</w:t>
      </w:r>
    </w:p>
    <w:p w:rsidR="00162D1E" w:rsidRPr="008A6674" w:rsidRDefault="00162D1E" w:rsidP="008A6674">
      <w:pPr>
        <w:pStyle w:val="12"/>
        <w:numPr>
          <w:ilvl w:val="0"/>
          <w:numId w:val="23"/>
        </w:numPr>
        <w:spacing w:after="0" w:line="360" w:lineRule="auto"/>
        <w:ind w:left="720" w:hanging="757"/>
        <w:jc w:val="both"/>
        <w:rPr>
          <w:rFonts w:ascii="Times New Roman" w:hAnsi="Times New Roman"/>
          <w:sz w:val="28"/>
          <w:szCs w:val="28"/>
        </w:rPr>
      </w:pPr>
      <w:r w:rsidRPr="000E2884">
        <w:rPr>
          <w:rFonts w:ascii="Times New Roman" w:hAnsi="Times New Roman"/>
          <w:sz w:val="28"/>
          <w:szCs w:val="28"/>
        </w:rPr>
        <w:t>Федеральный закон от 07.12.2011 N 414-</w:t>
      </w:r>
      <w:proofErr w:type="gramStart"/>
      <w:r w:rsidRPr="000E2884">
        <w:rPr>
          <w:rFonts w:ascii="Times New Roman" w:hAnsi="Times New Roman"/>
          <w:sz w:val="28"/>
          <w:szCs w:val="28"/>
        </w:rPr>
        <w:t>ФЗ  "</w:t>
      </w:r>
      <w:proofErr w:type="gramEnd"/>
      <w:r w:rsidRPr="000E2884">
        <w:rPr>
          <w:rFonts w:ascii="Times New Roman" w:hAnsi="Times New Roman"/>
          <w:sz w:val="28"/>
          <w:szCs w:val="28"/>
        </w:rPr>
        <w:t>О центральном депозитарии"</w:t>
      </w:r>
    </w:p>
    <w:p w:rsidR="00162D1E" w:rsidRPr="000E2884" w:rsidRDefault="00162D1E" w:rsidP="00162D1E">
      <w:pPr>
        <w:pStyle w:val="12"/>
        <w:spacing w:after="0" w:line="360" w:lineRule="auto"/>
        <w:jc w:val="center"/>
        <w:rPr>
          <w:rFonts w:ascii="Times New Roman" w:hAnsi="Times New Roman"/>
          <w:b/>
          <w:i/>
          <w:iCs/>
          <w:sz w:val="28"/>
          <w:szCs w:val="28"/>
        </w:rPr>
      </w:pPr>
      <w:r w:rsidRPr="000E2884">
        <w:rPr>
          <w:rFonts w:ascii="Times New Roman" w:hAnsi="Times New Roman"/>
          <w:b/>
          <w:i/>
          <w:iCs/>
          <w:sz w:val="28"/>
          <w:szCs w:val="28"/>
        </w:rPr>
        <w:t xml:space="preserve">Основная литература </w:t>
      </w:r>
    </w:p>
    <w:p w:rsidR="00162D1E" w:rsidRPr="000E2884" w:rsidRDefault="00162D1E" w:rsidP="00162D1E">
      <w:pPr>
        <w:pStyle w:val="a6"/>
        <w:widowControl/>
        <w:numPr>
          <w:ilvl w:val="0"/>
          <w:numId w:val="27"/>
        </w:numPr>
        <w:suppressAutoHyphens/>
        <w:autoSpaceDE/>
        <w:autoSpaceDN/>
        <w:adjustRightInd/>
        <w:spacing w:line="360" w:lineRule="auto"/>
        <w:contextualSpacing/>
        <w:jc w:val="both"/>
      </w:pPr>
      <w:r w:rsidRPr="000E2884">
        <w:rPr>
          <w:sz w:val="28"/>
          <w:szCs w:val="28"/>
        </w:rPr>
        <w:t xml:space="preserve">Механизмы стимулирования сверхбыстрого роста: мировая практика / Я. М. Миркин, Т. В. Жукова, А. В. </w:t>
      </w:r>
      <w:proofErr w:type="spellStart"/>
      <w:r w:rsidRPr="000E2884">
        <w:rPr>
          <w:sz w:val="28"/>
          <w:szCs w:val="28"/>
        </w:rPr>
        <w:t>Комова</w:t>
      </w:r>
      <w:proofErr w:type="spellEnd"/>
      <w:r w:rsidRPr="000E2884">
        <w:rPr>
          <w:sz w:val="28"/>
          <w:szCs w:val="28"/>
        </w:rPr>
        <w:t xml:space="preserve">, К. Б. </w:t>
      </w:r>
      <w:proofErr w:type="spellStart"/>
      <w:proofErr w:type="gramStart"/>
      <w:r w:rsidRPr="000E2884">
        <w:rPr>
          <w:sz w:val="28"/>
          <w:szCs w:val="28"/>
        </w:rPr>
        <w:t>Бахтараева</w:t>
      </w:r>
      <w:proofErr w:type="spellEnd"/>
      <w:r w:rsidRPr="000E2884">
        <w:rPr>
          <w:sz w:val="28"/>
          <w:szCs w:val="28"/>
        </w:rPr>
        <w:t xml:space="preserve"> ;</w:t>
      </w:r>
      <w:proofErr w:type="gramEnd"/>
      <w:r w:rsidRPr="000E2884">
        <w:rPr>
          <w:sz w:val="28"/>
          <w:szCs w:val="28"/>
        </w:rPr>
        <w:t xml:space="preserve"> под ред. Я. М. Миркина ; Национальный </w:t>
      </w:r>
      <w:proofErr w:type="spellStart"/>
      <w:r w:rsidRPr="000E2884">
        <w:rPr>
          <w:sz w:val="28"/>
          <w:szCs w:val="28"/>
        </w:rPr>
        <w:t>исслед</w:t>
      </w:r>
      <w:proofErr w:type="spellEnd"/>
      <w:r w:rsidRPr="000E2884">
        <w:rPr>
          <w:sz w:val="28"/>
          <w:szCs w:val="28"/>
        </w:rPr>
        <w:t xml:space="preserve">. ин-т </w:t>
      </w:r>
      <w:proofErr w:type="spellStart"/>
      <w:r w:rsidRPr="000E2884">
        <w:rPr>
          <w:sz w:val="28"/>
          <w:szCs w:val="28"/>
        </w:rPr>
        <w:t>МэиМО</w:t>
      </w:r>
      <w:proofErr w:type="spellEnd"/>
      <w:r w:rsidRPr="000E2884">
        <w:rPr>
          <w:sz w:val="28"/>
          <w:szCs w:val="28"/>
        </w:rPr>
        <w:t xml:space="preserve"> РАН. – </w:t>
      </w:r>
      <w:proofErr w:type="gramStart"/>
      <w:r w:rsidRPr="000E2884">
        <w:rPr>
          <w:sz w:val="28"/>
          <w:szCs w:val="28"/>
        </w:rPr>
        <w:t>Москва :</w:t>
      </w:r>
      <w:proofErr w:type="gramEnd"/>
      <w:r w:rsidRPr="000E2884">
        <w:rPr>
          <w:sz w:val="28"/>
          <w:szCs w:val="28"/>
        </w:rPr>
        <w:t xml:space="preserve"> Магистр, 2018. – 480 с. – Портал </w:t>
      </w:r>
      <w:proofErr w:type="spellStart"/>
      <w:proofErr w:type="gramStart"/>
      <w:r w:rsidRPr="000E2884">
        <w:rPr>
          <w:sz w:val="28"/>
          <w:szCs w:val="28"/>
        </w:rPr>
        <w:t>Миркин.ру</w:t>
      </w:r>
      <w:proofErr w:type="spellEnd"/>
      <w:r w:rsidRPr="000E2884">
        <w:rPr>
          <w:sz w:val="28"/>
          <w:szCs w:val="28"/>
        </w:rPr>
        <w:t xml:space="preserve"> :</w:t>
      </w:r>
      <w:proofErr w:type="gramEnd"/>
      <w:r w:rsidRPr="000E2884">
        <w:rPr>
          <w:sz w:val="28"/>
          <w:szCs w:val="28"/>
        </w:rPr>
        <w:t xml:space="preserve"> [сайт]. – URL: </w:t>
      </w:r>
      <w:hyperlink r:id="rId8">
        <w:r w:rsidRPr="000E2884">
          <w:rPr>
            <w:sz w:val="28"/>
            <w:szCs w:val="28"/>
          </w:rPr>
          <w:t>http://www.mirkin.ru/_docs/book097.pdf</w:t>
        </w:r>
      </w:hyperlink>
      <w:r w:rsidRPr="000E2884">
        <w:rPr>
          <w:sz w:val="28"/>
          <w:szCs w:val="28"/>
        </w:rPr>
        <w:t xml:space="preserve"> (дата обращения: 22.05.2023). – </w:t>
      </w:r>
      <w:proofErr w:type="gramStart"/>
      <w:r w:rsidRPr="000E2884">
        <w:rPr>
          <w:sz w:val="28"/>
          <w:szCs w:val="28"/>
        </w:rPr>
        <w:t>Текст :</w:t>
      </w:r>
      <w:proofErr w:type="gramEnd"/>
      <w:r w:rsidRPr="000E2884">
        <w:rPr>
          <w:sz w:val="28"/>
          <w:szCs w:val="28"/>
        </w:rPr>
        <w:t xml:space="preserve"> электронный.</w:t>
      </w:r>
    </w:p>
    <w:p w:rsidR="00162D1E" w:rsidRPr="00700378" w:rsidRDefault="00162D1E" w:rsidP="00162D1E">
      <w:pPr>
        <w:pStyle w:val="a6"/>
        <w:widowControl/>
        <w:numPr>
          <w:ilvl w:val="0"/>
          <w:numId w:val="27"/>
        </w:numPr>
        <w:suppressAutoHyphens/>
        <w:autoSpaceDE/>
        <w:autoSpaceDN/>
        <w:adjustRightInd/>
        <w:spacing w:line="360" w:lineRule="auto"/>
        <w:contextualSpacing/>
        <w:jc w:val="both"/>
      </w:pPr>
      <w:r w:rsidRPr="000E2884">
        <w:rPr>
          <w:sz w:val="28"/>
          <w:szCs w:val="28"/>
        </w:rPr>
        <w:t xml:space="preserve">Миркин, Я. М. Развивающиеся рынки и Россия в структуре глобальных финансов: финансовое будущее, многолетние тренды. – </w:t>
      </w:r>
      <w:proofErr w:type="gramStart"/>
      <w:r w:rsidRPr="000E2884">
        <w:rPr>
          <w:sz w:val="28"/>
          <w:szCs w:val="28"/>
        </w:rPr>
        <w:t>Москва :</w:t>
      </w:r>
      <w:proofErr w:type="gramEnd"/>
      <w:r w:rsidRPr="000E2884">
        <w:rPr>
          <w:sz w:val="28"/>
          <w:szCs w:val="28"/>
        </w:rPr>
        <w:t xml:space="preserve"> Магистр, 2015. – 176 с. – </w:t>
      </w:r>
      <w:r w:rsidRPr="00700378">
        <w:rPr>
          <w:sz w:val="28"/>
          <w:szCs w:val="28"/>
        </w:rPr>
        <w:t xml:space="preserve">Портал </w:t>
      </w:r>
      <w:proofErr w:type="spellStart"/>
      <w:proofErr w:type="gramStart"/>
      <w:r w:rsidRPr="00700378">
        <w:rPr>
          <w:sz w:val="28"/>
          <w:szCs w:val="28"/>
        </w:rPr>
        <w:t>Миркин.ру</w:t>
      </w:r>
      <w:proofErr w:type="spellEnd"/>
      <w:r w:rsidRPr="00700378">
        <w:rPr>
          <w:sz w:val="28"/>
          <w:szCs w:val="28"/>
        </w:rPr>
        <w:t xml:space="preserve"> :</w:t>
      </w:r>
      <w:proofErr w:type="gramEnd"/>
      <w:r w:rsidRPr="00700378">
        <w:rPr>
          <w:sz w:val="28"/>
          <w:szCs w:val="28"/>
        </w:rPr>
        <w:t xml:space="preserve"> [сайт]. –  </w:t>
      </w:r>
      <w:r w:rsidRPr="00700378">
        <w:rPr>
          <w:sz w:val="28"/>
          <w:szCs w:val="28"/>
        </w:rPr>
        <w:lastRenderedPageBreak/>
        <w:t>URL:</w:t>
      </w:r>
      <w:hyperlink r:id="rId9">
        <w:r w:rsidRPr="00700378">
          <w:rPr>
            <w:sz w:val="28"/>
            <w:szCs w:val="28"/>
          </w:rPr>
          <w:t>http://www.mirkin.ru/_docs/book085.pdf</w:t>
        </w:r>
      </w:hyperlink>
      <w:r w:rsidRPr="00700378">
        <w:rPr>
          <w:rStyle w:val="-"/>
          <w:color w:val="auto"/>
          <w:sz w:val="28"/>
          <w:szCs w:val="28"/>
        </w:rPr>
        <w:t xml:space="preserve"> (дата обращения: 22.05.2023). – </w:t>
      </w:r>
      <w:proofErr w:type="gramStart"/>
      <w:r w:rsidRPr="00700378">
        <w:rPr>
          <w:rStyle w:val="-"/>
          <w:color w:val="auto"/>
          <w:sz w:val="28"/>
          <w:szCs w:val="28"/>
        </w:rPr>
        <w:t>Текст :</w:t>
      </w:r>
      <w:proofErr w:type="gramEnd"/>
      <w:r w:rsidRPr="00700378">
        <w:rPr>
          <w:rStyle w:val="-"/>
          <w:color w:val="auto"/>
          <w:sz w:val="28"/>
          <w:szCs w:val="28"/>
        </w:rPr>
        <w:t xml:space="preserve"> электронный.</w:t>
      </w:r>
    </w:p>
    <w:p w:rsidR="00162D1E" w:rsidRPr="00700378" w:rsidRDefault="00162D1E" w:rsidP="00162D1E">
      <w:pPr>
        <w:pStyle w:val="a6"/>
        <w:widowControl/>
        <w:numPr>
          <w:ilvl w:val="0"/>
          <w:numId w:val="27"/>
        </w:numPr>
        <w:suppressAutoHyphens/>
        <w:autoSpaceDE/>
        <w:autoSpaceDN/>
        <w:adjustRightInd/>
        <w:spacing w:line="360" w:lineRule="auto"/>
        <w:contextualSpacing/>
        <w:jc w:val="both"/>
      </w:pPr>
      <w:r w:rsidRPr="00700378">
        <w:rPr>
          <w:sz w:val="28"/>
          <w:szCs w:val="28"/>
        </w:rPr>
        <w:t xml:space="preserve">Финансовые рынки Евразии: устройство, динамика, </w:t>
      </w:r>
      <w:proofErr w:type="gramStart"/>
      <w:r w:rsidRPr="00700378">
        <w:rPr>
          <w:sz w:val="28"/>
          <w:szCs w:val="28"/>
        </w:rPr>
        <w:t>будущее  /</w:t>
      </w:r>
      <w:proofErr w:type="gramEnd"/>
      <w:r w:rsidRPr="00700378">
        <w:rPr>
          <w:sz w:val="28"/>
          <w:szCs w:val="28"/>
        </w:rPr>
        <w:t xml:space="preserve"> Я. М. Миркин, Т. В. Жукова, А. В. </w:t>
      </w:r>
      <w:proofErr w:type="spellStart"/>
      <w:r w:rsidRPr="00700378">
        <w:rPr>
          <w:sz w:val="28"/>
          <w:szCs w:val="28"/>
        </w:rPr>
        <w:t>Комова</w:t>
      </w:r>
      <w:proofErr w:type="spellEnd"/>
      <w:r w:rsidRPr="00700378">
        <w:rPr>
          <w:sz w:val="28"/>
          <w:szCs w:val="28"/>
        </w:rPr>
        <w:t xml:space="preserve">  [и др.] ; под ред. Я. М. Миркина ; ИМЭМО РАН. – </w:t>
      </w:r>
      <w:proofErr w:type="gramStart"/>
      <w:r w:rsidRPr="00700378">
        <w:rPr>
          <w:sz w:val="28"/>
          <w:szCs w:val="28"/>
        </w:rPr>
        <w:t>Москва :</w:t>
      </w:r>
      <w:proofErr w:type="gramEnd"/>
      <w:r w:rsidRPr="00700378">
        <w:rPr>
          <w:sz w:val="28"/>
          <w:szCs w:val="28"/>
        </w:rPr>
        <w:t xml:space="preserve"> Магистр, 2017. – 384 с. – Портал </w:t>
      </w:r>
      <w:proofErr w:type="spellStart"/>
      <w:proofErr w:type="gramStart"/>
      <w:r w:rsidRPr="00700378">
        <w:rPr>
          <w:sz w:val="28"/>
          <w:szCs w:val="28"/>
        </w:rPr>
        <w:t>Миркин.ру</w:t>
      </w:r>
      <w:proofErr w:type="spellEnd"/>
      <w:r w:rsidRPr="00700378">
        <w:rPr>
          <w:sz w:val="28"/>
          <w:szCs w:val="28"/>
        </w:rPr>
        <w:t xml:space="preserve"> :</w:t>
      </w:r>
      <w:proofErr w:type="gramEnd"/>
      <w:r w:rsidRPr="00700378">
        <w:rPr>
          <w:sz w:val="28"/>
          <w:szCs w:val="28"/>
        </w:rPr>
        <w:t xml:space="preserve"> [сайт]. – URL: </w:t>
      </w:r>
      <w:hyperlink r:id="rId10">
        <w:r w:rsidRPr="00700378">
          <w:rPr>
            <w:sz w:val="28"/>
            <w:szCs w:val="28"/>
          </w:rPr>
          <w:t>http://www.mirkin.ru/_docs/book090.pdf</w:t>
        </w:r>
      </w:hyperlink>
      <w:r w:rsidRPr="00700378">
        <w:rPr>
          <w:rStyle w:val="-"/>
          <w:color w:val="auto"/>
          <w:sz w:val="28"/>
          <w:szCs w:val="28"/>
        </w:rPr>
        <w:t xml:space="preserve">(дата обращения: 22.05.2023). – </w:t>
      </w:r>
      <w:proofErr w:type="gramStart"/>
      <w:r w:rsidRPr="00700378">
        <w:rPr>
          <w:rStyle w:val="-"/>
          <w:color w:val="auto"/>
          <w:sz w:val="28"/>
          <w:szCs w:val="28"/>
        </w:rPr>
        <w:t>Текст :</w:t>
      </w:r>
      <w:proofErr w:type="gramEnd"/>
      <w:r w:rsidRPr="00700378">
        <w:rPr>
          <w:rStyle w:val="-"/>
          <w:color w:val="auto"/>
          <w:sz w:val="28"/>
          <w:szCs w:val="28"/>
        </w:rPr>
        <w:t xml:space="preserve"> электронный.</w:t>
      </w:r>
    </w:p>
    <w:p w:rsidR="00162D1E" w:rsidRPr="000E2884" w:rsidRDefault="00162D1E" w:rsidP="00162D1E">
      <w:pPr>
        <w:pStyle w:val="12"/>
        <w:spacing w:after="0" w:line="360" w:lineRule="auto"/>
        <w:ind w:left="323"/>
        <w:jc w:val="center"/>
        <w:rPr>
          <w:rFonts w:ascii="Times New Roman" w:hAnsi="Times New Roman"/>
        </w:rPr>
      </w:pPr>
      <w:r w:rsidRPr="000E2884">
        <w:rPr>
          <w:rFonts w:ascii="Times New Roman" w:hAnsi="Times New Roman"/>
          <w:b/>
          <w:sz w:val="28"/>
          <w:szCs w:val="28"/>
        </w:rPr>
        <w:t>Дополнительная литература</w:t>
      </w:r>
    </w:p>
    <w:p w:rsidR="00162D1E" w:rsidRPr="00700378" w:rsidRDefault="00162D1E" w:rsidP="00162D1E">
      <w:pPr>
        <w:pStyle w:val="12"/>
        <w:numPr>
          <w:ilvl w:val="0"/>
          <w:numId w:val="25"/>
        </w:numPr>
        <w:spacing w:after="0" w:line="360" w:lineRule="auto"/>
        <w:jc w:val="both"/>
        <w:rPr>
          <w:rFonts w:ascii="Times New Roman" w:hAnsi="Times New Roman"/>
        </w:rPr>
      </w:pPr>
      <w:r w:rsidRPr="000E2884">
        <w:rPr>
          <w:rFonts w:ascii="Times New Roman" w:hAnsi="Times New Roman"/>
          <w:sz w:val="28"/>
          <w:szCs w:val="28"/>
        </w:rPr>
        <w:t xml:space="preserve">Миркин. Я. М. Финансовое будущее России: экстремумы, бумы, системные риски / Я. М. Миркин. – </w:t>
      </w:r>
      <w:proofErr w:type="gramStart"/>
      <w:r w:rsidRPr="000E2884">
        <w:rPr>
          <w:rFonts w:ascii="Times New Roman" w:hAnsi="Times New Roman"/>
          <w:sz w:val="28"/>
          <w:szCs w:val="28"/>
        </w:rPr>
        <w:t>Москва :</w:t>
      </w:r>
      <w:proofErr w:type="spellStart"/>
      <w:r w:rsidRPr="000E2884">
        <w:rPr>
          <w:rFonts w:ascii="Times New Roman" w:hAnsi="Times New Roman"/>
          <w:sz w:val="28"/>
          <w:szCs w:val="28"/>
        </w:rPr>
        <w:t>Кнорус</w:t>
      </w:r>
      <w:proofErr w:type="spellEnd"/>
      <w:proofErr w:type="gramEnd"/>
      <w:r w:rsidRPr="000E2884">
        <w:rPr>
          <w:rFonts w:ascii="Times New Roman" w:hAnsi="Times New Roman"/>
          <w:sz w:val="28"/>
          <w:szCs w:val="28"/>
        </w:rPr>
        <w:t xml:space="preserve"> : GELEOS, 2011. – 480 с. – ISBN 978-5-412</w:t>
      </w:r>
      <w:r w:rsidRPr="00700378">
        <w:rPr>
          <w:rFonts w:ascii="Times New Roman" w:hAnsi="Times New Roman"/>
          <w:sz w:val="28"/>
          <w:szCs w:val="28"/>
        </w:rPr>
        <w:t xml:space="preserve">-00252-1. – Портал </w:t>
      </w:r>
      <w:proofErr w:type="spellStart"/>
      <w:proofErr w:type="gramStart"/>
      <w:r w:rsidRPr="00700378">
        <w:rPr>
          <w:rFonts w:ascii="Times New Roman" w:hAnsi="Times New Roman"/>
          <w:sz w:val="28"/>
          <w:szCs w:val="28"/>
        </w:rPr>
        <w:t>Миркин.ру</w:t>
      </w:r>
      <w:proofErr w:type="spellEnd"/>
      <w:r w:rsidRPr="00700378">
        <w:rPr>
          <w:rFonts w:ascii="Times New Roman" w:hAnsi="Times New Roman"/>
          <w:sz w:val="28"/>
          <w:szCs w:val="28"/>
        </w:rPr>
        <w:t xml:space="preserve"> :</w:t>
      </w:r>
      <w:proofErr w:type="gramEnd"/>
      <w:r w:rsidRPr="00700378">
        <w:rPr>
          <w:rFonts w:ascii="Times New Roman" w:hAnsi="Times New Roman"/>
          <w:sz w:val="28"/>
          <w:szCs w:val="28"/>
        </w:rPr>
        <w:t xml:space="preserve"> [сайт]. – </w:t>
      </w:r>
      <w:hyperlink r:id="rId11">
        <w:r w:rsidRPr="00700378">
          <w:rPr>
            <w:rFonts w:ascii="Times New Roman" w:hAnsi="Times New Roman"/>
            <w:sz w:val="28"/>
            <w:szCs w:val="28"/>
          </w:rPr>
          <w:t>URL:</w:t>
        </w:r>
      </w:hyperlink>
      <w:r w:rsidRPr="00700378">
        <w:rPr>
          <w:rFonts w:ascii="Times New Roman" w:hAnsi="Times New Roman"/>
          <w:sz w:val="28"/>
          <w:szCs w:val="28"/>
        </w:rPr>
        <w:t xml:space="preserve">http://www.mirkin.ru/fin-future/ </w:t>
      </w:r>
      <w:r w:rsidRPr="00700378">
        <w:rPr>
          <w:rStyle w:val="-"/>
          <w:rFonts w:ascii="Times New Roman" w:hAnsi="Times New Roman"/>
          <w:color w:val="auto"/>
          <w:sz w:val="28"/>
          <w:szCs w:val="28"/>
        </w:rPr>
        <w:t xml:space="preserve">(дата обращения: 22.05.2023). – </w:t>
      </w:r>
      <w:proofErr w:type="gramStart"/>
      <w:r w:rsidRPr="00700378">
        <w:rPr>
          <w:rStyle w:val="-"/>
          <w:rFonts w:ascii="Times New Roman" w:hAnsi="Times New Roman"/>
          <w:color w:val="auto"/>
          <w:sz w:val="28"/>
          <w:szCs w:val="28"/>
        </w:rPr>
        <w:t>Текст :</w:t>
      </w:r>
      <w:proofErr w:type="gramEnd"/>
      <w:r w:rsidRPr="00700378">
        <w:rPr>
          <w:rStyle w:val="-"/>
          <w:rFonts w:ascii="Times New Roman" w:hAnsi="Times New Roman"/>
          <w:color w:val="auto"/>
          <w:sz w:val="28"/>
          <w:szCs w:val="28"/>
        </w:rPr>
        <w:t xml:space="preserve"> электронный.</w:t>
      </w:r>
    </w:p>
    <w:p w:rsidR="00162D1E" w:rsidRPr="00700378" w:rsidRDefault="00162D1E" w:rsidP="00162D1E">
      <w:pPr>
        <w:pStyle w:val="12"/>
        <w:numPr>
          <w:ilvl w:val="0"/>
          <w:numId w:val="25"/>
        </w:numPr>
        <w:spacing w:after="0" w:line="360" w:lineRule="auto"/>
        <w:jc w:val="both"/>
        <w:rPr>
          <w:rFonts w:ascii="Times New Roman" w:hAnsi="Times New Roman"/>
        </w:rPr>
      </w:pPr>
      <w:r w:rsidRPr="00700378">
        <w:rPr>
          <w:rFonts w:ascii="Times New Roman" w:hAnsi="Times New Roman"/>
          <w:sz w:val="28"/>
          <w:szCs w:val="28"/>
        </w:rPr>
        <w:t xml:space="preserve">1971 – 2025: курсы валют, мировые цены на сырье, курсы акций / под ред. Я. М. Миркина. – </w:t>
      </w:r>
      <w:proofErr w:type="gramStart"/>
      <w:r w:rsidRPr="00700378">
        <w:rPr>
          <w:rFonts w:ascii="Times New Roman" w:hAnsi="Times New Roman"/>
          <w:sz w:val="28"/>
          <w:szCs w:val="28"/>
        </w:rPr>
        <w:t>Москва :</w:t>
      </w:r>
      <w:proofErr w:type="gramEnd"/>
      <w:r w:rsidRPr="00700378">
        <w:rPr>
          <w:rFonts w:ascii="Times New Roman" w:hAnsi="Times New Roman"/>
          <w:sz w:val="28"/>
          <w:szCs w:val="28"/>
        </w:rPr>
        <w:t xml:space="preserve"> Магистр, 2015. – 592 с. – Портал </w:t>
      </w:r>
      <w:proofErr w:type="spellStart"/>
      <w:proofErr w:type="gramStart"/>
      <w:r w:rsidRPr="00700378">
        <w:rPr>
          <w:rFonts w:ascii="Times New Roman" w:hAnsi="Times New Roman"/>
          <w:sz w:val="28"/>
          <w:szCs w:val="28"/>
        </w:rPr>
        <w:t>Миркин.ру</w:t>
      </w:r>
      <w:proofErr w:type="spellEnd"/>
      <w:r w:rsidRPr="00700378">
        <w:rPr>
          <w:rFonts w:ascii="Times New Roman" w:hAnsi="Times New Roman"/>
          <w:sz w:val="28"/>
          <w:szCs w:val="28"/>
        </w:rPr>
        <w:t xml:space="preserve"> :</w:t>
      </w:r>
      <w:proofErr w:type="gramEnd"/>
      <w:r w:rsidRPr="00700378">
        <w:rPr>
          <w:rFonts w:ascii="Times New Roman" w:hAnsi="Times New Roman"/>
          <w:sz w:val="28"/>
          <w:szCs w:val="28"/>
        </w:rPr>
        <w:t xml:space="preserve"> [сайт]. – URL: </w:t>
      </w:r>
      <w:hyperlink r:id="rId12">
        <w:r w:rsidRPr="00700378">
          <w:rPr>
            <w:rFonts w:ascii="Times New Roman" w:hAnsi="Times New Roman"/>
            <w:sz w:val="28"/>
            <w:szCs w:val="28"/>
          </w:rPr>
          <w:t>http://www.mirkin.ru/_docs/book083.pdf</w:t>
        </w:r>
      </w:hyperlink>
      <w:r w:rsidRPr="00700378">
        <w:rPr>
          <w:rStyle w:val="-"/>
          <w:rFonts w:ascii="Times New Roman" w:hAnsi="Times New Roman"/>
          <w:color w:val="auto"/>
          <w:sz w:val="28"/>
          <w:szCs w:val="28"/>
        </w:rPr>
        <w:t xml:space="preserve">(дата обращения: 22.05.2023). – </w:t>
      </w:r>
      <w:proofErr w:type="gramStart"/>
      <w:r w:rsidRPr="00700378">
        <w:rPr>
          <w:rStyle w:val="-"/>
          <w:rFonts w:ascii="Times New Roman" w:hAnsi="Times New Roman"/>
          <w:color w:val="auto"/>
          <w:sz w:val="28"/>
          <w:szCs w:val="28"/>
        </w:rPr>
        <w:t>Текст :</w:t>
      </w:r>
      <w:proofErr w:type="gramEnd"/>
      <w:r w:rsidRPr="00700378">
        <w:rPr>
          <w:rStyle w:val="-"/>
          <w:rFonts w:ascii="Times New Roman" w:hAnsi="Times New Roman"/>
          <w:color w:val="auto"/>
          <w:sz w:val="28"/>
          <w:szCs w:val="28"/>
        </w:rPr>
        <w:t xml:space="preserve"> электронный.</w:t>
      </w:r>
    </w:p>
    <w:p w:rsidR="00162D1E" w:rsidRPr="000E2884" w:rsidRDefault="00473AC0" w:rsidP="00162D1E">
      <w:pPr>
        <w:pStyle w:val="12"/>
        <w:numPr>
          <w:ilvl w:val="0"/>
          <w:numId w:val="25"/>
        </w:numPr>
        <w:spacing w:after="0" w:line="360" w:lineRule="auto"/>
        <w:jc w:val="both"/>
        <w:rPr>
          <w:rFonts w:ascii="Times New Roman" w:hAnsi="Times New Roman"/>
        </w:rPr>
      </w:pPr>
      <w:hyperlink r:id="rId13">
        <w:r w:rsidR="00162D1E" w:rsidRPr="000E2884">
          <w:rPr>
            <w:rFonts w:ascii="Times New Roman" w:hAnsi="Times New Roman"/>
            <w:sz w:val="28"/>
            <w:szCs w:val="28"/>
          </w:rPr>
          <w:t xml:space="preserve">«Пузыри» как предвестники крахов на финансовых </w:t>
        </w:r>
        <w:proofErr w:type="gramStart"/>
        <w:r w:rsidR="00162D1E" w:rsidRPr="000E2884">
          <w:rPr>
            <w:rFonts w:ascii="Times New Roman" w:hAnsi="Times New Roman"/>
            <w:sz w:val="28"/>
            <w:szCs w:val="28"/>
          </w:rPr>
          <w:t>рынках :</w:t>
        </w:r>
        <w:proofErr w:type="gramEnd"/>
        <w:r w:rsidR="00162D1E" w:rsidRPr="000E2884">
          <w:rPr>
            <w:rFonts w:ascii="Times New Roman" w:hAnsi="Times New Roman"/>
            <w:sz w:val="28"/>
            <w:szCs w:val="28"/>
          </w:rPr>
          <w:t xml:space="preserve"> монография / И. Е. Денежкина [и др.] –  Москва : Экономическая газета, 2012. – 146 с.</w:t>
        </w:r>
      </w:hyperlink>
      <w:r w:rsidR="00162D1E" w:rsidRPr="000E2884">
        <w:rPr>
          <w:rFonts w:ascii="Times New Roman" w:hAnsi="Times New Roman"/>
          <w:sz w:val="28"/>
          <w:szCs w:val="28"/>
        </w:rPr>
        <w:t xml:space="preserve"> – </w:t>
      </w:r>
      <w:proofErr w:type="gramStart"/>
      <w:r w:rsidR="00162D1E" w:rsidRPr="000E2884">
        <w:rPr>
          <w:rFonts w:ascii="Times New Roman" w:hAnsi="Times New Roman"/>
          <w:sz w:val="28"/>
          <w:szCs w:val="28"/>
        </w:rPr>
        <w:t>Текст :</w:t>
      </w:r>
      <w:proofErr w:type="gramEnd"/>
      <w:r w:rsidR="00162D1E" w:rsidRPr="000E2884">
        <w:rPr>
          <w:rFonts w:ascii="Times New Roman" w:hAnsi="Times New Roman"/>
          <w:sz w:val="28"/>
          <w:szCs w:val="28"/>
        </w:rPr>
        <w:t xml:space="preserve"> непосредственный.</w:t>
      </w:r>
    </w:p>
    <w:p w:rsidR="00162D1E" w:rsidRPr="000E2884" w:rsidRDefault="00162D1E" w:rsidP="00162D1E">
      <w:pPr>
        <w:pStyle w:val="12"/>
        <w:spacing w:after="0"/>
        <w:jc w:val="both"/>
        <w:outlineLvl w:val="0"/>
        <w:rPr>
          <w:rFonts w:ascii="Times New Roman" w:hAnsi="Times New Roman"/>
          <w:b/>
          <w:sz w:val="28"/>
          <w:szCs w:val="28"/>
        </w:rPr>
      </w:pPr>
      <w:bookmarkStart w:id="11" w:name="_Toc14881800"/>
      <w:bookmarkEnd w:id="11"/>
    </w:p>
    <w:p w:rsidR="00162D1E" w:rsidRPr="000E2884" w:rsidRDefault="00162D1E" w:rsidP="00162D1E">
      <w:pPr>
        <w:pStyle w:val="12"/>
        <w:spacing w:line="360" w:lineRule="auto"/>
        <w:jc w:val="both"/>
        <w:outlineLvl w:val="0"/>
        <w:rPr>
          <w:rFonts w:ascii="Times New Roman" w:hAnsi="Times New Roman"/>
          <w:sz w:val="28"/>
          <w:szCs w:val="28"/>
        </w:rPr>
      </w:pPr>
      <w:bookmarkStart w:id="12" w:name="_Toc148818001"/>
      <w:bookmarkStart w:id="13" w:name="_Toc73460070"/>
      <w:bookmarkEnd w:id="12"/>
      <w:r w:rsidRPr="000E2884">
        <w:rPr>
          <w:rFonts w:ascii="Times New Roman" w:eastAsia="Calibri" w:hAnsi="Times New Roman"/>
          <w:b/>
          <w:sz w:val="28"/>
          <w:szCs w:val="28"/>
        </w:rPr>
        <w:t>4. П</w:t>
      </w:r>
      <w:r w:rsidRPr="000E2884">
        <w:rPr>
          <w:rFonts w:ascii="Times New Roman" w:eastAsia="Calibri" w:hAnsi="Times New Roman"/>
          <w:b/>
          <w:bCs/>
          <w:sz w:val="28"/>
          <w:szCs w:val="28"/>
        </w:rPr>
        <w:t>еречень ресурсов информационно-телекоммуникационной сети «Интернет», необходимых для освоения НИС</w:t>
      </w:r>
      <w:bookmarkEnd w:id="13"/>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Сайт Московской биржи - https://www.moex.com/ </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Сайт Банка России - http://cbr.ru/</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Сайт про инвестиции и фондовые рынки - www.investfunds.ru </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CBONDS – провайдер данных по финансовым рынкам - https://cbonds.ru/ </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Сайт Института инвестиционных компаний (США) www.ici.org</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Сайт Европейской ассоциации управляющих фондами и активами www.efama.org </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Экспертное агентство «Эксперт РА» - </w:t>
      </w:r>
      <w:hyperlink r:id="rId14">
        <w:r w:rsidRPr="000E2884">
          <w:rPr>
            <w:sz w:val="28"/>
            <w:szCs w:val="28"/>
          </w:rPr>
          <w:t>www.raexpert.ru</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lastRenderedPageBreak/>
        <w:t xml:space="preserve">Библиотека материалов по экономической тематике - </w:t>
      </w:r>
      <w:hyperlink r:id="rId15">
        <w:r w:rsidRPr="000E2884">
          <w:rPr>
            <w:sz w:val="28"/>
            <w:szCs w:val="28"/>
          </w:rPr>
          <w:t>www.libertarium.ru/library</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rStyle w:val="-"/>
          <w:sz w:val="28"/>
          <w:szCs w:val="28"/>
        </w:rPr>
      </w:pPr>
      <w:r w:rsidRPr="000E2884">
        <w:rPr>
          <w:sz w:val="28"/>
          <w:szCs w:val="28"/>
        </w:rPr>
        <w:t xml:space="preserve">Международный институт публичных финансов </w:t>
      </w:r>
      <w:hyperlink r:id="rId16">
        <w:r w:rsidRPr="000E2884">
          <w:rPr>
            <w:sz w:val="28"/>
            <w:szCs w:val="28"/>
          </w:rPr>
          <w:t>http://www.iipf.org/</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Ассоциация, проводящая международные исследования в области публичных финансов </w:t>
      </w:r>
      <w:hyperlink r:id="rId17">
        <w:r w:rsidRPr="000E2884">
          <w:rPr>
            <w:sz w:val="28"/>
            <w:szCs w:val="28"/>
          </w:rPr>
          <w:t>www.fondafip.org</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Сайт Национальной лиги управляющих - http://nlu.ru/</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Сайт </w:t>
      </w:r>
      <w:hyperlink r:id="rId18">
        <w:r w:rsidRPr="000E2884">
          <w:rPr>
            <w:sz w:val="28"/>
            <w:szCs w:val="28"/>
          </w:rPr>
          <w:t>www.investfunds.ru</w:t>
        </w:r>
      </w:hyperlink>
      <w:r w:rsidRPr="000E2884">
        <w:rPr>
          <w:sz w:val="28"/>
          <w:szCs w:val="28"/>
        </w:rPr>
        <w:t xml:space="preserve"> агентства CBONDS</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Сайт Института инвестиционных компаний (США) </w:t>
      </w:r>
      <w:hyperlink r:id="rId19">
        <w:r w:rsidRPr="000E2884">
          <w:rPr>
            <w:sz w:val="28"/>
            <w:szCs w:val="28"/>
          </w:rPr>
          <w:t>www.ici.org</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Сайт Европейской ассоциации управляющих фондами и активами </w:t>
      </w:r>
      <w:hyperlink r:id="rId20">
        <w:r w:rsidRPr="000E2884">
          <w:rPr>
            <w:sz w:val="28"/>
            <w:szCs w:val="28"/>
          </w:rPr>
          <w:t>www.efama.org</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www.minfin.ru – Официальный сайт Министерства финансов РФ</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www.raexpert.ru - Экспертное агентство «</w:t>
      </w:r>
      <w:proofErr w:type="spellStart"/>
      <w:r w:rsidRPr="000E2884">
        <w:rPr>
          <w:sz w:val="28"/>
          <w:szCs w:val="28"/>
        </w:rPr>
        <w:t>ЭкспертРА</w:t>
      </w:r>
      <w:proofErr w:type="spellEnd"/>
      <w:r w:rsidRPr="000E2884">
        <w:rPr>
          <w:sz w:val="28"/>
          <w:szCs w:val="28"/>
        </w:rPr>
        <w:t>»</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www.mirkin.ru – портал «Финансовые науки»</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 xml:space="preserve">Ресурс о банках и финансовом рынке России http:// </w:t>
      </w:r>
      <w:hyperlink r:id="rId21">
        <w:r w:rsidRPr="000E2884">
          <w:rPr>
            <w:sz w:val="28"/>
            <w:szCs w:val="28"/>
          </w:rPr>
          <w:t>www.bankir.ru</w:t>
        </w:r>
      </w:hyperlink>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r w:rsidRPr="000E2884">
        <w:rPr>
          <w:sz w:val="28"/>
          <w:szCs w:val="28"/>
        </w:rPr>
        <w:t>http://www.iipf.org/ - сайт Международного института публичных финансов</w:t>
      </w:r>
    </w:p>
    <w:p w:rsidR="00162D1E" w:rsidRPr="000E2884" w:rsidRDefault="00162D1E" w:rsidP="00162D1E">
      <w:pPr>
        <w:pStyle w:val="a6"/>
        <w:widowControl/>
        <w:numPr>
          <w:ilvl w:val="0"/>
          <w:numId w:val="26"/>
        </w:numPr>
        <w:suppressAutoHyphens/>
        <w:autoSpaceDE/>
        <w:autoSpaceDN/>
        <w:adjustRightInd/>
        <w:spacing w:after="200" w:line="360" w:lineRule="auto"/>
        <w:contextualSpacing/>
        <w:jc w:val="both"/>
        <w:rPr>
          <w:sz w:val="28"/>
          <w:szCs w:val="28"/>
        </w:rPr>
      </w:pPr>
      <w:bookmarkStart w:id="14" w:name="page29"/>
      <w:bookmarkEnd w:id="14"/>
      <w:r w:rsidRPr="000E2884">
        <w:rPr>
          <w:sz w:val="28"/>
          <w:szCs w:val="28"/>
        </w:rPr>
        <w:t>www.fondafip.org – сайт Ассоциации, проводящей международные исследования в области публичных финансов</w:t>
      </w:r>
    </w:p>
    <w:p w:rsidR="00162D1E" w:rsidRPr="000E2884" w:rsidRDefault="00162D1E" w:rsidP="00162D1E">
      <w:pPr>
        <w:pStyle w:val="12"/>
        <w:spacing w:after="0" w:line="360" w:lineRule="auto"/>
        <w:jc w:val="center"/>
        <w:rPr>
          <w:rFonts w:ascii="Times New Roman" w:hAnsi="Times New Roman"/>
          <w:b/>
          <w:i/>
          <w:iCs/>
          <w:sz w:val="28"/>
          <w:szCs w:val="28"/>
        </w:rPr>
      </w:pPr>
      <w:r w:rsidRPr="000E2884">
        <w:rPr>
          <w:rFonts w:ascii="Times New Roman" w:hAnsi="Times New Roman"/>
          <w:b/>
          <w:i/>
          <w:iCs/>
          <w:sz w:val="28"/>
          <w:szCs w:val="28"/>
        </w:rPr>
        <w:t>Электронные библиотеки</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Электронная библиотека Финансового университета (ЭБ) http://elib.fa.ru/</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(http://library.fa.ru/files/elibfa.pdf)</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 xml:space="preserve">Электронно-библиотечная система BOOK.RU http://www.book.ru  </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 xml:space="preserve">Электронно-библиотечная система «Университетская библиотека ОНЛАЙН» http://biblioclub.ru/  </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 xml:space="preserve">Электронно-библиотечная система </w:t>
      </w:r>
      <w:proofErr w:type="spellStart"/>
      <w:r w:rsidRPr="000E2884">
        <w:rPr>
          <w:rFonts w:ascii="Times New Roman" w:hAnsi="Times New Roman"/>
          <w:sz w:val="28"/>
          <w:szCs w:val="28"/>
        </w:rPr>
        <w:t>Znanium</w:t>
      </w:r>
      <w:proofErr w:type="spellEnd"/>
      <w:r w:rsidRPr="000E2884">
        <w:rPr>
          <w:rFonts w:ascii="Times New Roman" w:hAnsi="Times New Roman"/>
          <w:sz w:val="28"/>
          <w:szCs w:val="28"/>
        </w:rPr>
        <w:t xml:space="preserve"> http://www.znanium.com </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 xml:space="preserve">«Деловая онлайн библиотека» издательства «Альпина </w:t>
      </w:r>
      <w:proofErr w:type="spellStart"/>
      <w:r w:rsidRPr="000E2884">
        <w:rPr>
          <w:rFonts w:ascii="Times New Roman" w:hAnsi="Times New Roman"/>
          <w:sz w:val="28"/>
          <w:szCs w:val="28"/>
        </w:rPr>
        <w:t>Паблишер</w:t>
      </w:r>
      <w:proofErr w:type="spellEnd"/>
      <w:r w:rsidRPr="000E2884">
        <w:rPr>
          <w:rFonts w:ascii="Times New Roman" w:hAnsi="Times New Roman"/>
          <w:sz w:val="28"/>
          <w:szCs w:val="28"/>
        </w:rPr>
        <w:t xml:space="preserve">» http://lib.alpinadigital.ru/en/library </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 xml:space="preserve"> Электронно-библиотечная система издательства «</w:t>
      </w:r>
      <w:proofErr w:type="gramStart"/>
      <w:r w:rsidRPr="000E2884">
        <w:rPr>
          <w:rFonts w:ascii="Times New Roman" w:hAnsi="Times New Roman"/>
          <w:sz w:val="28"/>
          <w:szCs w:val="28"/>
        </w:rPr>
        <w:t>Лань»  https://e.lanbook.com/</w:t>
      </w:r>
      <w:proofErr w:type="gramEnd"/>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 xml:space="preserve"> Электронно-библиотечная система издательства «ЮРАЙТ» https://www.biblio-online.ru/  </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lastRenderedPageBreak/>
        <w:t xml:space="preserve"> Научная электронная библиотека eLibrary.ru http://elibrary.ru  </w:t>
      </w:r>
    </w:p>
    <w:p w:rsidR="00162D1E" w:rsidRPr="000E2884" w:rsidRDefault="00162D1E" w:rsidP="00162D1E">
      <w:pPr>
        <w:pStyle w:val="12"/>
        <w:numPr>
          <w:ilvl w:val="0"/>
          <w:numId w:val="24"/>
        </w:numPr>
        <w:spacing w:after="0" w:line="360" w:lineRule="auto"/>
        <w:ind w:left="0" w:firstLine="720"/>
        <w:rPr>
          <w:rFonts w:ascii="Times New Roman" w:hAnsi="Times New Roman"/>
          <w:sz w:val="28"/>
          <w:szCs w:val="28"/>
        </w:rPr>
      </w:pPr>
      <w:r w:rsidRPr="000E2884">
        <w:rPr>
          <w:rFonts w:ascii="Times New Roman" w:hAnsi="Times New Roman"/>
          <w:sz w:val="28"/>
          <w:szCs w:val="28"/>
        </w:rPr>
        <w:t>Электронная библиотека диссертаций Российской государственной библиотеки (ЭБД РГБ) https://dvs.rsl.ru</w:t>
      </w:r>
    </w:p>
    <w:p w:rsidR="00162D1E" w:rsidRPr="000E2884" w:rsidRDefault="00162D1E" w:rsidP="00162D1E">
      <w:pPr>
        <w:pStyle w:val="9"/>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cs="Times New Roman"/>
          <w:szCs w:val="20"/>
          <w:vertAlign w:val="superscript"/>
        </w:rPr>
      </w:pPr>
      <w:r w:rsidRPr="000E2884">
        <w:rPr>
          <w:rFonts w:cs="Times New Roman"/>
        </w:rPr>
        <w:t>Базы данных, информационно-справочные и поисковые системы</w:t>
      </w:r>
    </w:p>
    <w:p w:rsidR="00162D1E" w:rsidRPr="000E2884" w:rsidRDefault="00162D1E" w:rsidP="00162D1E">
      <w:pPr>
        <w:pStyle w:val="12"/>
        <w:numPr>
          <w:ilvl w:val="0"/>
          <w:numId w:val="28"/>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База данных экономических индикаторов Всемирного Банка</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 xml:space="preserve">Годовые отчеты и квартальные обзоры по мировым </w:t>
      </w:r>
      <w:r w:rsidR="00713AA5" w:rsidRPr="000E2884">
        <w:rPr>
          <w:rFonts w:ascii="Times New Roman" w:hAnsi="Times New Roman"/>
          <w:sz w:val="28"/>
          <w:szCs w:val="28"/>
        </w:rPr>
        <w:t>финансовым рынкам</w:t>
      </w:r>
      <w:r w:rsidRPr="000E2884">
        <w:rPr>
          <w:rFonts w:ascii="Times New Roman" w:hAnsi="Times New Roman"/>
          <w:sz w:val="28"/>
          <w:szCs w:val="28"/>
        </w:rPr>
        <w:t xml:space="preserve"> Банка международных расчетов (</w:t>
      </w:r>
      <w:proofErr w:type="spellStart"/>
      <w:r w:rsidRPr="000E2884">
        <w:rPr>
          <w:rFonts w:ascii="Times New Roman" w:hAnsi="Times New Roman"/>
          <w:sz w:val="28"/>
          <w:szCs w:val="28"/>
        </w:rPr>
        <w:t>BISAnnualReport</w:t>
      </w:r>
      <w:proofErr w:type="spellEnd"/>
      <w:r w:rsidRPr="000E2884">
        <w:rPr>
          <w:rFonts w:ascii="Times New Roman" w:hAnsi="Times New Roman"/>
          <w:sz w:val="28"/>
          <w:szCs w:val="28"/>
        </w:rPr>
        <w:t>; BISQuarterlyReview.Internationalbankingandfinancialmarketdevelopments)</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lang w:val="en-US"/>
        </w:rPr>
      </w:pPr>
      <w:r w:rsidRPr="000E2884">
        <w:rPr>
          <w:rFonts w:ascii="Times New Roman" w:hAnsi="Times New Roman"/>
          <w:sz w:val="28"/>
          <w:szCs w:val="28"/>
        </w:rPr>
        <w:t>Статистическая</w:t>
      </w:r>
      <w:r w:rsidR="008A6674" w:rsidRPr="008A6674">
        <w:rPr>
          <w:rFonts w:ascii="Times New Roman" w:hAnsi="Times New Roman"/>
          <w:sz w:val="28"/>
          <w:szCs w:val="28"/>
          <w:lang w:val="en-US"/>
        </w:rPr>
        <w:t xml:space="preserve"> </w:t>
      </w:r>
      <w:proofErr w:type="spellStart"/>
      <w:r w:rsidRPr="000E2884">
        <w:rPr>
          <w:rFonts w:ascii="Times New Roman" w:hAnsi="Times New Roman"/>
          <w:sz w:val="28"/>
          <w:szCs w:val="28"/>
        </w:rPr>
        <w:t>базаданных</w:t>
      </w:r>
      <w:proofErr w:type="spellEnd"/>
      <w:r w:rsidR="008A6674" w:rsidRPr="008A6674">
        <w:rPr>
          <w:rFonts w:ascii="Times New Roman" w:hAnsi="Times New Roman"/>
          <w:sz w:val="28"/>
          <w:szCs w:val="28"/>
          <w:lang w:val="en-US"/>
        </w:rPr>
        <w:t xml:space="preserve"> </w:t>
      </w:r>
      <w:r w:rsidRPr="000E2884">
        <w:rPr>
          <w:rFonts w:ascii="Times New Roman" w:hAnsi="Times New Roman"/>
          <w:sz w:val="28"/>
          <w:szCs w:val="28"/>
        </w:rPr>
        <w:t>Международного</w:t>
      </w:r>
      <w:r w:rsidR="008A6674" w:rsidRPr="008A6674">
        <w:rPr>
          <w:rFonts w:ascii="Times New Roman" w:hAnsi="Times New Roman"/>
          <w:sz w:val="28"/>
          <w:szCs w:val="28"/>
          <w:lang w:val="en-US"/>
        </w:rPr>
        <w:t xml:space="preserve"> </w:t>
      </w:r>
      <w:r w:rsidRPr="000E2884">
        <w:rPr>
          <w:rFonts w:ascii="Times New Roman" w:hAnsi="Times New Roman"/>
          <w:sz w:val="28"/>
          <w:szCs w:val="28"/>
        </w:rPr>
        <w:t>валютного</w:t>
      </w:r>
      <w:r w:rsidR="008A6674" w:rsidRPr="008A6674">
        <w:rPr>
          <w:rFonts w:ascii="Times New Roman" w:hAnsi="Times New Roman"/>
          <w:sz w:val="28"/>
          <w:szCs w:val="28"/>
          <w:lang w:val="en-US"/>
        </w:rPr>
        <w:t xml:space="preserve"> </w:t>
      </w:r>
      <w:r w:rsidRPr="000E2884">
        <w:rPr>
          <w:rFonts w:ascii="Times New Roman" w:hAnsi="Times New Roman"/>
          <w:sz w:val="28"/>
          <w:szCs w:val="28"/>
        </w:rPr>
        <w:t>фонда</w:t>
      </w:r>
      <w:r w:rsidRPr="000E2884">
        <w:rPr>
          <w:rFonts w:ascii="Times New Roman" w:hAnsi="Times New Roman"/>
          <w:sz w:val="28"/>
          <w:szCs w:val="28"/>
          <w:lang w:val="en-US"/>
        </w:rPr>
        <w:t xml:space="preserve"> World Economic Outlook Database, IMF International Financial Statistics</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Данные Мировой федерации бирж - годовые отчеты (</w:t>
      </w:r>
      <w:proofErr w:type="spellStart"/>
      <w:r w:rsidRPr="000E2884">
        <w:rPr>
          <w:rFonts w:ascii="Times New Roman" w:hAnsi="Times New Roman"/>
          <w:sz w:val="28"/>
          <w:szCs w:val="28"/>
        </w:rPr>
        <w:t>Annualreport</w:t>
      </w:r>
      <w:proofErr w:type="spellEnd"/>
      <w:r w:rsidRPr="000E2884">
        <w:rPr>
          <w:rFonts w:ascii="Times New Roman" w:hAnsi="Times New Roman"/>
          <w:sz w:val="28"/>
          <w:szCs w:val="28"/>
        </w:rPr>
        <w:t>), ежемесячные бюллетени (</w:t>
      </w:r>
      <w:proofErr w:type="spellStart"/>
      <w:r w:rsidRPr="000E2884">
        <w:rPr>
          <w:rFonts w:ascii="Times New Roman" w:hAnsi="Times New Roman"/>
          <w:sz w:val="28"/>
          <w:szCs w:val="28"/>
        </w:rPr>
        <w:t>Focus</w:t>
      </w:r>
      <w:proofErr w:type="spellEnd"/>
      <w:r w:rsidRPr="000E2884">
        <w:rPr>
          <w:rFonts w:ascii="Times New Roman" w:hAnsi="Times New Roman"/>
          <w:sz w:val="28"/>
          <w:szCs w:val="28"/>
        </w:rPr>
        <w:t>)</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lang w:val="en-US"/>
        </w:rPr>
      </w:pPr>
      <w:r w:rsidRPr="000E2884">
        <w:rPr>
          <w:rFonts w:ascii="Times New Roman" w:hAnsi="Times New Roman"/>
          <w:sz w:val="28"/>
          <w:szCs w:val="28"/>
        </w:rPr>
        <w:t>Электронная</w:t>
      </w:r>
      <w:r w:rsidR="008A6674" w:rsidRPr="008A6674">
        <w:rPr>
          <w:rFonts w:ascii="Times New Roman" w:hAnsi="Times New Roman"/>
          <w:sz w:val="28"/>
          <w:szCs w:val="28"/>
          <w:lang w:val="en-US"/>
        </w:rPr>
        <w:t xml:space="preserve"> </w:t>
      </w:r>
      <w:r w:rsidRPr="000E2884">
        <w:rPr>
          <w:rFonts w:ascii="Times New Roman" w:hAnsi="Times New Roman"/>
          <w:sz w:val="28"/>
          <w:szCs w:val="28"/>
        </w:rPr>
        <w:t>библиотека</w:t>
      </w:r>
      <w:r w:rsidRPr="000E2884">
        <w:rPr>
          <w:rFonts w:ascii="Times New Roman" w:hAnsi="Times New Roman"/>
          <w:sz w:val="28"/>
          <w:szCs w:val="28"/>
          <w:lang w:val="en-US"/>
        </w:rPr>
        <w:t xml:space="preserve"> Social Science Research Network</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База научных статей Национального бюро экономических исследований (NBER)</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 xml:space="preserve">База научных электронных ресурсов </w:t>
      </w:r>
      <w:proofErr w:type="spellStart"/>
      <w:r w:rsidRPr="000E2884">
        <w:rPr>
          <w:rFonts w:ascii="Times New Roman" w:hAnsi="Times New Roman"/>
          <w:sz w:val="28"/>
          <w:szCs w:val="28"/>
        </w:rPr>
        <w:t>BusinessSourceComplete</w:t>
      </w:r>
      <w:proofErr w:type="spellEnd"/>
      <w:r w:rsidRPr="000E2884">
        <w:rPr>
          <w:rFonts w:ascii="Times New Roman" w:hAnsi="Times New Roman"/>
          <w:sz w:val="28"/>
          <w:szCs w:val="28"/>
        </w:rPr>
        <w:t xml:space="preserve"> компании EBSCO</w:t>
      </w:r>
      <w:r w:rsidR="008A6674">
        <w:rPr>
          <w:rFonts w:ascii="Times New Roman" w:hAnsi="Times New Roman"/>
          <w:sz w:val="28"/>
          <w:szCs w:val="28"/>
        </w:rPr>
        <w:t xml:space="preserve"> </w:t>
      </w:r>
      <w:proofErr w:type="spellStart"/>
      <w:r w:rsidRPr="000E2884">
        <w:rPr>
          <w:rFonts w:ascii="Times New Roman" w:hAnsi="Times New Roman"/>
          <w:sz w:val="28"/>
          <w:szCs w:val="28"/>
        </w:rPr>
        <w:t>Publishing</w:t>
      </w:r>
      <w:proofErr w:type="spellEnd"/>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 xml:space="preserve">Базы данных информационных агентств </w:t>
      </w:r>
      <w:proofErr w:type="spellStart"/>
      <w:r w:rsidRPr="000E2884">
        <w:rPr>
          <w:rFonts w:ascii="Times New Roman" w:hAnsi="Times New Roman"/>
          <w:sz w:val="28"/>
          <w:szCs w:val="28"/>
        </w:rPr>
        <w:t>Bloomberg</w:t>
      </w:r>
      <w:proofErr w:type="spellEnd"/>
      <w:r w:rsidRPr="000E2884">
        <w:rPr>
          <w:rFonts w:ascii="Times New Roman" w:hAnsi="Times New Roman"/>
          <w:sz w:val="28"/>
          <w:szCs w:val="28"/>
        </w:rPr>
        <w:t xml:space="preserve">, </w:t>
      </w:r>
      <w:proofErr w:type="spellStart"/>
      <w:r w:rsidRPr="000E2884">
        <w:rPr>
          <w:rFonts w:ascii="Times New Roman" w:hAnsi="Times New Roman"/>
          <w:sz w:val="28"/>
          <w:szCs w:val="28"/>
        </w:rPr>
        <w:t>Reuters</w:t>
      </w:r>
      <w:proofErr w:type="spellEnd"/>
      <w:r w:rsidRPr="000E2884">
        <w:rPr>
          <w:rFonts w:ascii="Times New Roman" w:hAnsi="Times New Roman"/>
          <w:sz w:val="28"/>
          <w:szCs w:val="28"/>
        </w:rPr>
        <w:t xml:space="preserve"> (желательно)</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База данных по фондовым индексам MSCI</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 xml:space="preserve">База данных валютных курсов Центрального банка Российской Федерации </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Периодические обзоры рынков, архив значений индексов Московской межбанковской валютной биржи</w:t>
      </w:r>
    </w:p>
    <w:p w:rsidR="00162D1E" w:rsidRPr="000E2884" w:rsidRDefault="00162D1E" w:rsidP="00162D1E">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База данных по итогам торгов Московской биржи</w:t>
      </w:r>
    </w:p>
    <w:p w:rsidR="00574EDE" w:rsidRPr="008A6674" w:rsidRDefault="00162D1E" w:rsidP="008A6674">
      <w:pPr>
        <w:pStyle w:val="12"/>
        <w:numPr>
          <w:ilvl w:val="0"/>
          <w:numId w:val="2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0"/>
        <w:jc w:val="both"/>
        <w:rPr>
          <w:rFonts w:ascii="Times New Roman" w:hAnsi="Times New Roman"/>
          <w:sz w:val="28"/>
          <w:szCs w:val="28"/>
        </w:rPr>
      </w:pPr>
      <w:r w:rsidRPr="000E2884">
        <w:rPr>
          <w:rFonts w:ascii="Times New Roman" w:hAnsi="Times New Roman"/>
          <w:sz w:val="28"/>
          <w:szCs w:val="28"/>
        </w:rPr>
        <w:t xml:space="preserve">Базы данных информационных агентств </w:t>
      </w:r>
      <w:proofErr w:type="spellStart"/>
      <w:r w:rsidRPr="000E2884">
        <w:rPr>
          <w:rFonts w:ascii="Times New Roman" w:hAnsi="Times New Roman"/>
          <w:sz w:val="28"/>
          <w:szCs w:val="28"/>
        </w:rPr>
        <w:t>Bloomberg</w:t>
      </w:r>
      <w:proofErr w:type="spellEnd"/>
      <w:r w:rsidRPr="000E2884">
        <w:rPr>
          <w:rFonts w:ascii="Times New Roman" w:hAnsi="Times New Roman"/>
          <w:sz w:val="28"/>
          <w:szCs w:val="28"/>
        </w:rPr>
        <w:t xml:space="preserve">, </w:t>
      </w:r>
      <w:proofErr w:type="spellStart"/>
      <w:r w:rsidRPr="000E2884">
        <w:rPr>
          <w:rFonts w:ascii="Times New Roman" w:hAnsi="Times New Roman"/>
          <w:sz w:val="28"/>
          <w:szCs w:val="28"/>
        </w:rPr>
        <w:t>Reuters</w:t>
      </w:r>
      <w:proofErr w:type="spellEnd"/>
    </w:p>
    <w:p w:rsidR="00A73722" w:rsidRDefault="00B119F5" w:rsidP="00416595">
      <w:pPr>
        <w:ind w:left="357"/>
        <w:contextualSpacing/>
        <w:jc w:val="center"/>
        <w:outlineLvl w:val="0"/>
        <w:rPr>
          <w:rFonts w:eastAsia="Calibri"/>
          <w:b/>
          <w:bCs/>
          <w:sz w:val="28"/>
          <w:szCs w:val="28"/>
        </w:rPr>
      </w:pPr>
      <w:r>
        <w:rPr>
          <w:rFonts w:eastAsia="Calibri"/>
          <w:b/>
          <w:bCs/>
          <w:sz w:val="28"/>
          <w:szCs w:val="28"/>
        </w:rPr>
        <w:t>5.</w:t>
      </w:r>
      <w:r w:rsidR="008A6674">
        <w:rPr>
          <w:rFonts w:eastAsia="Calibri"/>
          <w:b/>
          <w:bCs/>
          <w:sz w:val="28"/>
          <w:szCs w:val="28"/>
        </w:rPr>
        <w:t xml:space="preserve"> </w:t>
      </w:r>
      <w:r w:rsidR="00A73722" w:rsidRPr="00B119F5">
        <w:rPr>
          <w:rFonts w:eastAsia="Calibri"/>
          <w:b/>
          <w:bCs/>
          <w:sz w:val="28"/>
          <w:szCs w:val="28"/>
        </w:rPr>
        <w:t>Отчетность студентов по научно-исследовательскому семинару</w:t>
      </w:r>
      <w:bookmarkEnd w:id="9"/>
    </w:p>
    <w:p w:rsidR="00700378" w:rsidRDefault="00700378" w:rsidP="00700378">
      <w:pPr>
        <w:contextualSpacing/>
        <w:rPr>
          <w:rFonts w:eastAsia="Calibri"/>
          <w:b/>
          <w:bCs/>
          <w:sz w:val="28"/>
          <w:szCs w:val="28"/>
        </w:rPr>
      </w:pPr>
    </w:p>
    <w:p w:rsidR="00700378" w:rsidRDefault="00700378" w:rsidP="00A73722">
      <w:pPr>
        <w:ind w:left="360"/>
        <w:contextualSpacing/>
        <w:rPr>
          <w:rFonts w:eastAsia="Calibri"/>
          <w:b/>
          <w:bCs/>
          <w:sz w:val="28"/>
          <w:szCs w:val="2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57"/>
        <w:gridCol w:w="2725"/>
        <w:gridCol w:w="2631"/>
        <w:gridCol w:w="2336"/>
        <w:gridCol w:w="1706"/>
      </w:tblGrid>
      <w:tr w:rsidR="00DE2B80" w:rsidRPr="00CE37B6" w:rsidTr="00621CAA">
        <w:tc>
          <w:tcPr>
            <w:tcW w:w="0" w:type="auto"/>
            <w:vMerge w:val="restart"/>
          </w:tcPr>
          <w:p w:rsidR="00DE2B80" w:rsidRPr="00CE37B6" w:rsidRDefault="00DE2B80" w:rsidP="00DA5EB3">
            <w:pPr>
              <w:jc w:val="center"/>
              <w:rPr>
                <w:rFonts w:eastAsia="Calibri"/>
                <w:b/>
              </w:rPr>
            </w:pPr>
            <w:r w:rsidRPr="00CE37B6">
              <w:rPr>
                <w:rFonts w:eastAsia="Calibri"/>
                <w:b/>
              </w:rPr>
              <w:t xml:space="preserve">Период </w:t>
            </w:r>
            <w:r w:rsidR="008A6674" w:rsidRPr="00CE37B6">
              <w:rPr>
                <w:rFonts w:eastAsia="Calibri"/>
                <w:b/>
              </w:rPr>
              <w:t>обучения</w:t>
            </w:r>
          </w:p>
        </w:tc>
        <w:tc>
          <w:tcPr>
            <w:tcW w:w="8544" w:type="dxa"/>
            <w:gridSpan w:val="2"/>
          </w:tcPr>
          <w:p w:rsidR="00DE2B80" w:rsidRPr="00CE37B6" w:rsidRDefault="00DE2B80" w:rsidP="00DA5EB3">
            <w:pPr>
              <w:jc w:val="center"/>
              <w:rPr>
                <w:rFonts w:eastAsia="Calibri"/>
                <w:b/>
              </w:rPr>
            </w:pPr>
            <w:r w:rsidRPr="00CE37B6">
              <w:rPr>
                <w:rFonts w:eastAsia="Calibri"/>
                <w:b/>
              </w:rPr>
              <w:t xml:space="preserve">Перечень видов научно-исследовательской работы </w:t>
            </w:r>
            <w:r w:rsidRPr="00DE2B80">
              <w:rPr>
                <w:rFonts w:eastAsia="Calibri"/>
                <w:b/>
              </w:rPr>
              <w:t>в рамках научно-исследовательского семинара</w:t>
            </w:r>
          </w:p>
        </w:tc>
        <w:tc>
          <w:tcPr>
            <w:tcW w:w="5067" w:type="dxa"/>
            <w:gridSpan w:val="2"/>
          </w:tcPr>
          <w:p w:rsidR="00DE2B80" w:rsidRPr="00CE37B6" w:rsidRDefault="00DE2B80" w:rsidP="00DA5EB3">
            <w:pPr>
              <w:jc w:val="center"/>
              <w:rPr>
                <w:rFonts w:eastAsia="Calibri"/>
                <w:b/>
              </w:rPr>
            </w:pPr>
            <w:r w:rsidRPr="00CE37B6">
              <w:rPr>
                <w:rFonts w:eastAsia="Calibri"/>
                <w:b/>
              </w:rPr>
              <w:t>Форма аттестации</w:t>
            </w:r>
          </w:p>
        </w:tc>
      </w:tr>
      <w:tr w:rsidR="00DE2B80" w:rsidRPr="00CE37B6" w:rsidTr="00621CAA">
        <w:tc>
          <w:tcPr>
            <w:tcW w:w="0" w:type="auto"/>
            <w:vMerge/>
          </w:tcPr>
          <w:p w:rsidR="00DE2B80" w:rsidRPr="00CE37B6" w:rsidRDefault="00DE2B80" w:rsidP="00DA5EB3">
            <w:pPr>
              <w:rPr>
                <w:rFonts w:eastAsia="Calibri"/>
                <w:b/>
              </w:rPr>
            </w:pPr>
          </w:p>
        </w:tc>
        <w:tc>
          <w:tcPr>
            <w:tcW w:w="4442" w:type="dxa"/>
          </w:tcPr>
          <w:p w:rsidR="00DE2B80" w:rsidRPr="00CE37B6" w:rsidRDefault="00DE2B80" w:rsidP="00DA5EB3">
            <w:pPr>
              <w:jc w:val="center"/>
              <w:rPr>
                <w:rFonts w:eastAsia="Calibri"/>
                <w:b/>
              </w:rPr>
            </w:pPr>
            <w:r w:rsidRPr="00CE37B6">
              <w:rPr>
                <w:rFonts w:eastAsia="Calibri"/>
                <w:b/>
              </w:rPr>
              <w:t xml:space="preserve">Подготовка </w:t>
            </w:r>
            <w:r w:rsidR="008A5E89" w:rsidRPr="008A5E89">
              <w:rPr>
                <w:rFonts w:eastAsia="Calibri"/>
                <w:b/>
              </w:rPr>
              <w:t>выпускной квалификационной работы</w:t>
            </w:r>
          </w:p>
        </w:tc>
        <w:tc>
          <w:tcPr>
            <w:tcW w:w="4102" w:type="dxa"/>
          </w:tcPr>
          <w:p w:rsidR="00DE2B80" w:rsidRPr="00CE37B6" w:rsidRDefault="00DE2B80" w:rsidP="00DA5EB3">
            <w:pPr>
              <w:jc w:val="center"/>
              <w:rPr>
                <w:rFonts w:eastAsia="Calibri"/>
                <w:b/>
              </w:rPr>
            </w:pPr>
            <w:r w:rsidRPr="00CE37B6">
              <w:rPr>
                <w:rFonts w:eastAsia="Calibri"/>
                <w:b/>
              </w:rPr>
              <w:t>Выполнение учебно-тематического плана научно-исследовательского семинара</w:t>
            </w:r>
          </w:p>
        </w:tc>
        <w:tc>
          <w:tcPr>
            <w:tcW w:w="3361" w:type="dxa"/>
          </w:tcPr>
          <w:p w:rsidR="00DE2B80" w:rsidRPr="00CE37B6" w:rsidRDefault="00DE2B80" w:rsidP="00DA5EB3">
            <w:pPr>
              <w:jc w:val="center"/>
              <w:rPr>
                <w:rFonts w:eastAsia="Calibri"/>
                <w:b/>
              </w:rPr>
            </w:pPr>
            <w:r w:rsidRPr="00CE37B6">
              <w:rPr>
                <w:rFonts w:eastAsia="Calibri"/>
                <w:b/>
              </w:rPr>
              <w:t>Отчетная документация для аттестации</w:t>
            </w:r>
          </w:p>
        </w:tc>
        <w:tc>
          <w:tcPr>
            <w:tcW w:w="0" w:type="auto"/>
          </w:tcPr>
          <w:p w:rsidR="00DE2B80" w:rsidRPr="00CE37B6" w:rsidRDefault="00DE2B80" w:rsidP="00DA5EB3">
            <w:pPr>
              <w:jc w:val="center"/>
              <w:rPr>
                <w:rFonts w:eastAsia="Calibri"/>
                <w:b/>
              </w:rPr>
            </w:pPr>
            <w:r w:rsidRPr="00CE37B6">
              <w:rPr>
                <w:rFonts w:eastAsia="Calibri"/>
                <w:b/>
              </w:rPr>
              <w:t>Вид контроля</w:t>
            </w:r>
          </w:p>
        </w:tc>
      </w:tr>
      <w:tr w:rsidR="00DE2B80" w:rsidRPr="00CE37B6" w:rsidTr="00DA5EB3">
        <w:trPr>
          <w:trHeight w:val="291"/>
        </w:trPr>
        <w:tc>
          <w:tcPr>
            <w:tcW w:w="0" w:type="auto"/>
            <w:gridSpan w:val="5"/>
          </w:tcPr>
          <w:p w:rsidR="00DE2B80" w:rsidRPr="00CE37B6" w:rsidRDefault="00DE2B80" w:rsidP="00DA5EB3">
            <w:pPr>
              <w:jc w:val="center"/>
              <w:rPr>
                <w:rFonts w:eastAsia="Calibri"/>
                <w:b/>
              </w:rPr>
            </w:pPr>
            <w:r w:rsidRPr="00CE37B6">
              <w:rPr>
                <w:rFonts w:eastAsia="Calibri"/>
                <w:b/>
              </w:rPr>
              <w:t>Первый год обучения</w:t>
            </w:r>
          </w:p>
        </w:tc>
      </w:tr>
      <w:tr w:rsidR="00DE2B80" w:rsidRPr="00CE37B6" w:rsidTr="00621CAA">
        <w:tc>
          <w:tcPr>
            <w:tcW w:w="0" w:type="auto"/>
          </w:tcPr>
          <w:p w:rsidR="00DE2B80" w:rsidRPr="00CE37B6" w:rsidRDefault="00DE2B80" w:rsidP="00DA5EB3">
            <w:pPr>
              <w:rPr>
                <w:rFonts w:eastAsia="Calibri"/>
                <w:b/>
              </w:rPr>
            </w:pPr>
            <w:r w:rsidRPr="00CE37B6">
              <w:rPr>
                <w:rFonts w:eastAsia="Calibri"/>
                <w:b/>
              </w:rPr>
              <w:t>1 модуль</w:t>
            </w:r>
          </w:p>
        </w:tc>
        <w:tc>
          <w:tcPr>
            <w:tcW w:w="4442" w:type="dxa"/>
          </w:tcPr>
          <w:p w:rsidR="00DE2B80" w:rsidRPr="00CE37B6" w:rsidRDefault="00DE2B80" w:rsidP="00DA5EB3">
            <w:r w:rsidRPr="00CE37B6">
              <w:rPr>
                <w:rFonts w:eastAsia="Calibri"/>
                <w:spacing w:val="-1"/>
              </w:rPr>
              <w:t xml:space="preserve">Выбор направления научно-исследовательской </w:t>
            </w:r>
            <w:r w:rsidRPr="00CE37B6">
              <w:rPr>
                <w:rFonts w:eastAsia="Calibri"/>
                <w:spacing w:val="-1"/>
              </w:rPr>
              <w:lastRenderedPageBreak/>
              <w:t>деятельности, постановка целей и задач.</w:t>
            </w:r>
          </w:p>
          <w:p w:rsidR="00DE2B80" w:rsidRPr="00CE37B6" w:rsidRDefault="00DE2B80" w:rsidP="00DA5EB3">
            <w:r w:rsidRPr="00CE37B6">
              <w:t xml:space="preserve">Заполнение </w:t>
            </w:r>
          </w:p>
          <w:p w:rsidR="00DE2B80" w:rsidRPr="00CE37B6" w:rsidRDefault="00DE2B80" w:rsidP="00DA5EB3">
            <w:r w:rsidRPr="00CE37B6">
              <w:t xml:space="preserve">индивидуального плана </w:t>
            </w:r>
          </w:p>
          <w:p w:rsidR="00DE2B80" w:rsidRPr="00CE37B6" w:rsidRDefault="00700378" w:rsidP="00DA5EB3">
            <w:pPr>
              <w:rPr>
                <w:rFonts w:eastAsia="Calibri"/>
              </w:rPr>
            </w:pPr>
            <w:r w:rsidRPr="00CE37B6">
              <w:t>работы (</w:t>
            </w:r>
            <w:r w:rsidR="00DE2B80" w:rsidRPr="00CE37B6">
              <w:t xml:space="preserve">ИПР) </w:t>
            </w:r>
          </w:p>
        </w:tc>
        <w:tc>
          <w:tcPr>
            <w:tcW w:w="4102" w:type="dxa"/>
          </w:tcPr>
          <w:p w:rsidR="00DE2B80" w:rsidRPr="00CE37B6" w:rsidRDefault="00DE2B80" w:rsidP="00DA5EB3">
            <w:pPr>
              <w:rPr>
                <w:rFonts w:eastAsia="Calibri"/>
              </w:rPr>
            </w:pPr>
            <w:r w:rsidRPr="00CE37B6">
              <w:rPr>
                <w:rFonts w:eastAsia="Calibri"/>
              </w:rPr>
              <w:lastRenderedPageBreak/>
              <w:t xml:space="preserve">Дискуссия по </w:t>
            </w:r>
            <w:r>
              <w:rPr>
                <w:rFonts w:eastAsia="Calibri"/>
              </w:rPr>
              <w:t xml:space="preserve">актуальным </w:t>
            </w:r>
            <w:r w:rsidRPr="00CE37B6">
              <w:rPr>
                <w:rFonts w:eastAsia="Calibri"/>
              </w:rPr>
              <w:t>проблемам</w:t>
            </w:r>
            <w:r>
              <w:rPr>
                <w:rFonts w:eastAsia="Calibri"/>
              </w:rPr>
              <w:t xml:space="preserve"> состояния, </w:t>
            </w:r>
            <w:r>
              <w:rPr>
                <w:rFonts w:eastAsia="Calibri"/>
              </w:rPr>
              <w:lastRenderedPageBreak/>
              <w:t>развития и анализа современных финансовых рынков</w:t>
            </w:r>
            <w:r w:rsidRPr="00CE37B6">
              <w:rPr>
                <w:rFonts w:eastAsia="Calibri"/>
              </w:rPr>
              <w:t>.</w:t>
            </w:r>
          </w:p>
          <w:p w:rsidR="00DE2B80" w:rsidRPr="00CE37B6" w:rsidRDefault="00DE2B80" w:rsidP="00DA5EB3">
            <w:pPr>
              <w:rPr>
                <w:rFonts w:eastAsia="Calibri"/>
              </w:rPr>
            </w:pPr>
            <w:r w:rsidRPr="00CE37B6">
              <w:rPr>
                <w:rFonts w:eastAsia="Calibri"/>
              </w:rPr>
              <w:t>Мастер-классы по методологии исследования, видам и методам анализа</w:t>
            </w:r>
          </w:p>
          <w:p w:rsidR="00DE2B80" w:rsidRPr="00CE37B6" w:rsidRDefault="00DE2B80" w:rsidP="00DA5EB3">
            <w:pPr>
              <w:rPr>
                <w:rFonts w:eastAsia="Calibri"/>
              </w:rPr>
            </w:pPr>
            <w:r w:rsidRPr="00CE37B6">
              <w:rPr>
                <w:rFonts w:eastAsia="Calibri"/>
              </w:rPr>
              <w:t>в плане обсуждения представленной презентации собственных исследований. Обсуждения методологии исследования, видов и методов анализа.</w:t>
            </w:r>
          </w:p>
        </w:tc>
        <w:tc>
          <w:tcPr>
            <w:tcW w:w="3361" w:type="dxa"/>
          </w:tcPr>
          <w:p w:rsidR="00DE2B80" w:rsidRPr="00CE37B6" w:rsidRDefault="00DE2B80" w:rsidP="00DA5EB3">
            <w:pPr>
              <w:rPr>
                <w:rFonts w:eastAsia="Calibri"/>
              </w:rPr>
            </w:pPr>
            <w:r w:rsidRPr="00CE37B6">
              <w:rPr>
                <w:rFonts w:eastAsia="Calibri"/>
              </w:rPr>
              <w:lastRenderedPageBreak/>
              <w:t xml:space="preserve">Заявление студента, </w:t>
            </w:r>
            <w:r w:rsidR="00700378" w:rsidRPr="00CE37B6">
              <w:rPr>
                <w:rFonts w:eastAsia="Calibri"/>
              </w:rPr>
              <w:t>представленное на</w:t>
            </w:r>
            <w:r w:rsidRPr="00CE37B6">
              <w:rPr>
                <w:rFonts w:eastAsia="Calibri"/>
              </w:rPr>
              <w:t xml:space="preserve"> </w:t>
            </w:r>
            <w:r w:rsidRPr="00CE37B6">
              <w:rPr>
                <w:rFonts w:eastAsia="Calibri"/>
              </w:rPr>
              <w:lastRenderedPageBreak/>
              <w:t>кафедру в установленный срок</w:t>
            </w:r>
          </w:p>
          <w:p w:rsidR="00DE2B80" w:rsidRPr="00CE37B6" w:rsidRDefault="00DE2B80" w:rsidP="00DA5EB3">
            <w:pPr>
              <w:rPr>
                <w:rFonts w:eastAsia="Calibri"/>
              </w:rPr>
            </w:pPr>
            <w:r w:rsidRPr="00CE37B6">
              <w:rPr>
                <w:rFonts w:eastAsia="Calibri"/>
              </w:rPr>
              <w:t xml:space="preserve">Согласованный с научным руководителем и зав. кафедрой, утвержденный деканом ИПР </w:t>
            </w:r>
          </w:p>
          <w:p w:rsidR="00DE2B80" w:rsidRPr="00CE37B6" w:rsidRDefault="00DE2B80" w:rsidP="00DA5EB3">
            <w:pPr>
              <w:rPr>
                <w:rFonts w:eastAsia="Calibri"/>
              </w:rPr>
            </w:pPr>
            <w:r w:rsidRPr="00CE37B6">
              <w:rPr>
                <w:rFonts w:eastAsia="Calibri"/>
              </w:rPr>
              <w:t xml:space="preserve">Посещение семинара Подготовка материалов для участия в семинаре </w:t>
            </w:r>
          </w:p>
          <w:p w:rsidR="00DE2B80" w:rsidRPr="00CE37B6" w:rsidRDefault="00DE2B80" w:rsidP="00DA5EB3">
            <w:pPr>
              <w:rPr>
                <w:rFonts w:eastAsia="Calibri"/>
              </w:rPr>
            </w:pPr>
          </w:p>
        </w:tc>
        <w:tc>
          <w:tcPr>
            <w:tcW w:w="0" w:type="auto"/>
          </w:tcPr>
          <w:p w:rsidR="00DE2B80" w:rsidRPr="00CE37B6" w:rsidRDefault="00DE2B80" w:rsidP="00700378">
            <w:pPr>
              <w:rPr>
                <w:rFonts w:eastAsia="Calibri"/>
              </w:rPr>
            </w:pPr>
            <w:r w:rsidRPr="00CE37B6">
              <w:rPr>
                <w:rFonts w:eastAsia="Calibri"/>
              </w:rPr>
              <w:lastRenderedPageBreak/>
              <w:t>Текущий</w:t>
            </w:r>
          </w:p>
        </w:tc>
      </w:tr>
      <w:tr w:rsidR="00DE2B80" w:rsidRPr="00CE37B6" w:rsidTr="00621CAA">
        <w:tc>
          <w:tcPr>
            <w:tcW w:w="0" w:type="auto"/>
          </w:tcPr>
          <w:p w:rsidR="00DE2B80" w:rsidRPr="00CE37B6" w:rsidRDefault="00DE2B80" w:rsidP="00DA5EB3">
            <w:pPr>
              <w:rPr>
                <w:rFonts w:eastAsia="Calibri"/>
                <w:b/>
              </w:rPr>
            </w:pPr>
            <w:r w:rsidRPr="00CE37B6">
              <w:rPr>
                <w:rFonts w:eastAsia="Calibri"/>
                <w:b/>
              </w:rPr>
              <w:t>2 модуль</w:t>
            </w:r>
          </w:p>
        </w:tc>
        <w:tc>
          <w:tcPr>
            <w:tcW w:w="4442" w:type="dxa"/>
          </w:tcPr>
          <w:p w:rsidR="00DE2B80" w:rsidRPr="00CE37B6" w:rsidRDefault="00DE2B80" w:rsidP="00DA5EB3">
            <w:pPr>
              <w:rPr>
                <w:rFonts w:eastAsia="Calibri"/>
                <w:spacing w:val="-1"/>
              </w:rPr>
            </w:pPr>
            <w:r w:rsidRPr="00CE37B6">
              <w:rPr>
                <w:rFonts w:eastAsia="Calibri"/>
                <w:spacing w:val="-1"/>
              </w:rPr>
              <w:t>Запись в библиотеку Финуниверситета</w:t>
            </w:r>
          </w:p>
          <w:p w:rsidR="00DE2B80" w:rsidRPr="00CE37B6" w:rsidRDefault="00DE2B80" w:rsidP="00DA5EB3">
            <w:pPr>
              <w:rPr>
                <w:rFonts w:eastAsia="Calibri"/>
                <w:spacing w:val="-1"/>
              </w:rPr>
            </w:pPr>
            <w:r w:rsidRPr="00CE37B6">
              <w:rPr>
                <w:rFonts w:eastAsia="Calibri"/>
                <w:spacing w:val="-1"/>
              </w:rPr>
              <w:t xml:space="preserve">Регистрация в РИНЦ </w:t>
            </w:r>
          </w:p>
          <w:p w:rsidR="00DE2B80" w:rsidRPr="00CE37B6" w:rsidRDefault="00DE2B80" w:rsidP="00DA5EB3">
            <w:pPr>
              <w:rPr>
                <w:rFonts w:eastAsia="Calibri"/>
                <w:spacing w:val="-1"/>
              </w:rPr>
            </w:pPr>
            <w:r w:rsidRPr="00CE37B6">
              <w:rPr>
                <w:rFonts w:eastAsia="Calibri"/>
                <w:spacing w:val="-1"/>
              </w:rPr>
              <w:t>Аналитический обзор литературы и информационных баз по направлению научного исследования</w:t>
            </w:r>
          </w:p>
        </w:tc>
        <w:tc>
          <w:tcPr>
            <w:tcW w:w="4102" w:type="dxa"/>
          </w:tcPr>
          <w:p w:rsidR="00DE2B80" w:rsidRPr="00CE37B6" w:rsidRDefault="00DE2B80" w:rsidP="00DA5EB3">
            <w:pPr>
              <w:rPr>
                <w:rFonts w:eastAsia="Calibri"/>
              </w:rPr>
            </w:pPr>
            <w:r w:rsidRPr="00CE37B6">
              <w:rPr>
                <w:rFonts w:eastAsia="Calibri"/>
              </w:rPr>
              <w:t xml:space="preserve">Дискуссия по современным проблемам в области </w:t>
            </w:r>
            <w:r>
              <w:rPr>
                <w:rFonts w:eastAsia="Calibri"/>
              </w:rPr>
              <w:t>анализа финансовых рынков.</w:t>
            </w:r>
          </w:p>
          <w:p w:rsidR="00DE2B80" w:rsidRPr="00CE37B6" w:rsidRDefault="00DE2B80" w:rsidP="00DA5EB3">
            <w:pPr>
              <w:rPr>
                <w:rFonts w:eastAsia="Calibri"/>
              </w:rPr>
            </w:pPr>
            <w:r w:rsidRPr="00CE37B6">
              <w:rPr>
                <w:rFonts w:eastAsia="Calibri"/>
              </w:rPr>
              <w:t>Мастер-классы по методологии исследования, видам и методам анализа</w:t>
            </w:r>
          </w:p>
        </w:tc>
        <w:tc>
          <w:tcPr>
            <w:tcW w:w="3361" w:type="dxa"/>
          </w:tcPr>
          <w:p w:rsidR="00DE2B80" w:rsidRPr="00CE37B6" w:rsidRDefault="00DE2B80" w:rsidP="00DA5EB3">
            <w:pPr>
              <w:rPr>
                <w:rFonts w:eastAsia="Calibri"/>
              </w:rPr>
            </w:pPr>
            <w:r w:rsidRPr="00CE37B6">
              <w:rPr>
                <w:rFonts w:eastAsia="Calibri"/>
              </w:rPr>
              <w:t>Получение пароля удаленного доступа</w:t>
            </w:r>
          </w:p>
          <w:p w:rsidR="00DE2B80" w:rsidRPr="00CE37B6" w:rsidRDefault="00DE2B80" w:rsidP="00DA5EB3">
            <w:pPr>
              <w:rPr>
                <w:rFonts w:eastAsia="Calibri"/>
              </w:rPr>
            </w:pPr>
            <w:proofErr w:type="gramStart"/>
            <w:r w:rsidRPr="00CE37B6">
              <w:rPr>
                <w:rFonts w:eastAsia="Calibri"/>
              </w:rPr>
              <w:t>Скрин-</w:t>
            </w:r>
            <w:proofErr w:type="spellStart"/>
            <w:r w:rsidRPr="00CE37B6">
              <w:rPr>
                <w:rFonts w:eastAsia="Calibri"/>
              </w:rPr>
              <w:t>шот</w:t>
            </w:r>
            <w:proofErr w:type="spellEnd"/>
            <w:proofErr w:type="gramEnd"/>
            <w:r w:rsidRPr="00CE37B6">
              <w:rPr>
                <w:rFonts w:eastAsia="Calibri"/>
              </w:rPr>
              <w:t xml:space="preserve"> личного кабинета на сайте www.elibrary.ru</w:t>
            </w:r>
          </w:p>
          <w:p w:rsidR="00DE2B80" w:rsidRPr="00CE37B6" w:rsidRDefault="00DE2B80" w:rsidP="00DA5EB3">
            <w:pPr>
              <w:rPr>
                <w:rFonts w:eastAsia="Calibri"/>
              </w:rPr>
            </w:pPr>
            <w:r w:rsidRPr="00CE37B6">
              <w:rPr>
                <w:rFonts w:eastAsia="Calibri"/>
              </w:rPr>
              <w:t>Согласованный с научным руководителем список источников, мини-реферат</w:t>
            </w:r>
          </w:p>
          <w:p w:rsidR="00DE2B80" w:rsidRPr="00CE37B6" w:rsidRDefault="00DE2B80" w:rsidP="00DA5EB3">
            <w:pPr>
              <w:rPr>
                <w:rFonts w:eastAsia="Calibri"/>
              </w:rPr>
            </w:pPr>
            <w:r w:rsidRPr="00CE37B6">
              <w:rPr>
                <w:rFonts w:eastAsia="Calibri"/>
              </w:rPr>
              <w:t xml:space="preserve">Посещение </w:t>
            </w:r>
            <w:r w:rsidR="00700378" w:rsidRPr="00CE37B6">
              <w:rPr>
                <w:rFonts w:eastAsia="Calibri"/>
              </w:rPr>
              <w:t>семинара Подготовка</w:t>
            </w:r>
            <w:r w:rsidRPr="00CE37B6">
              <w:rPr>
                <w:rFonts w:eastAsia="Calibri"/>
              </w:rPr>
              <w:t xml:space="preserve"> материалов для участия в семинаре</w:t>
            </w:r>
          </w:p>
        </w:tc>
        <w:tc>
          <w:tcPr>
            <w:tcW w:w="0" w:type="auto"/>
          </w:tcPr>
          <w:p w:rsidR="00DE2B80" w:rsidRPr="00CE37B6" w:rsidRDefault="00DE2B80" w:rsidP="00DA5EB3">
            <w:pPr>
              <w:rPr>
                <w:rFonts w:eastAsia="Calibri"/>
              </w:rPr>
            </w:pPr>
            <w:r w:rsidRPr="00CE37B6">
              <w:rPr>
                <w:rFonts w:eastAsia="Calibri"/>
              </w:rPr>
              <w:t>Текущий</w:t>
            </w:r>
          </w:p>
        </w:tc>
      </w:tr>
      <w:tr w:rsidR="00DE2B80" w:rsidRPr="00CE37B6" w:rsidTr="00621CAA">
        <w:tc>
          <w:tcPr>
            <w:tcW w:w="0" w:type="auto"/>
          </w:tcPr>
          <w:p w:rsidR="00DE2B80" w:rsidRPr="00CE37B6" w:rsidRDefault="00DE2B80" w:rsidP="00DA5EB3">
            <w:pPr>
              <w:rPr>
                <w:rFonts w:eastAsia="Calibri"/>
                <w:b/>
              </w:rPr>
            </w:pPr>
            <w:r w:rsidRPr="00CE37B6">
              <w:rPr>
                <w:rFonts w:eastAsia="Calibri"/>
                <w:b/>
              </w:rPr>
              <w:t>3 модуль</w:t>
            </w:r>
          </w:p>
        </w:tc>
        <w:tc>
          <w:tcPr>
            <w:tcW w:w="4442" w:type="dxa"/>
          </w:tcPr>
          <w:p w:rsidR="00DE2B80" w:rsidRPr="00CE37B6" w:rsidRDefault="00DE2B80" w:rsidP="00DA5EB3">
            <w:pPr>
              <w:rPr>
                <w:rFonts w:eastAsia="Calibri"/>
                <w:spacing w:val="-1"/>
              </w:rPr>
            </w:pPr>
            <w:r w:rsidRPr="00CE37B6">
              <w:rPr>
                <w:rFonts w:eastAsia="Calibri"/>
                <w:spacing w:val="-1"/>
              </w:rPr>
              <w:t>Освоение навыков:</w:t>
            </w:r>
          </w:p>
          <w:p w:rsidR="00DE2B80" w:rsidRPr="00CE37B6" w:rsidRDefault="00DE2B80" w:rsidP="00DA5EB3">
            <w:pPr>
              <w:rPr>
                <w:rFonts w:eastAsia="Calibri"/>
                <w:spacing w:val="-1"/>
              </w:rPr>
            </w:pPr>
            <w:r w:rsidRPr="00CE37B6">
              <w:rPr>
                <w:rFonts w:eastAsia="Calibri"/>
                <w:spacing w:val="-1"/>
              </w:rPr>
              <w:t>1. Технологии работы над научной публикацией</w:t>
            </w:r>
          </w:p>
          <w:p w:rsidR="00DE2B80" w:rsidRPr="00CE37B6" w:rsidRDefault="00DE2B80" w:rsidP="00DA5EB3">
            <w:pPr>
              <w:rPr>
                <w:rFonts w:eastAsia="Calibri"/>
                <w:spacing w:val="-1"/>
              </w:rPr>
            </w:pPr>
            <w:r w:rsidRPr="00CE37B6">
              <w:rPr>
                <w:rFonts w:eastAsia="Calibri"/>
                <w:spacing w:val="-1"/>
              </w:rPr>
              <w:t xml:space="preserve"> 2. Методология и методы научных исследований на основе базы данных эмпирического исследования (</w:t>
            </w:r>
            <w:proofErr w:type="spellStart"/>
            <w:r w:rsidRPr="00CE37B6">
              <w:rPr>
                <w:rFonts w:eastAsia="Calibri"/>
                <w:spacing w:val="-1"/>
              </w:rPr>
              <w:t>Bloomberg</w:t>
            </w:r>
            <w:proofErr w:type="spellEnd"/>
            <w:r w:rsidRPr="00CE37B6">
              <w:rPr>
                <w:rFonts w:eastAsia="Calibri"/>
                <w:spacing w:val="-1"/>
              </w:rPr>
              <w:t>); базы данных эмпирического исследования (СПАРК, Росстат, ЦБР и др.)</w:t>
            </w:r>
          </w:p>
        </w:tc>
        <w:tc>
          <w:tcPr>
            <w:tcW w:w="4102" w:type="dxa"/>
          </w:tcPr>
          <w:p w:rsidR="00DE2B80" w:rsidRPr="00CE37B6" w:rsidRDefault="00DE2B80" w:rsidP="00DA5EB3">
            <w:pPr>
              <w:rPr>
                <w:rFonts w:eastAsia="Calibri"/>
              </w:rPr>
            </w:pPr>
            <w:r w:rsidRPr="00CE37B6">
              <w:rPr>
                <w:rFonts w:eastAsia="Calibri"/>
              </w:rPr>
              <w:t>Мастер-классы по методологии исследования, видам и методам анализа</w:t>
            </w:r>
          </w:p>
        </w:tc>
        <w:tc>
          <w:tcPr>
            <w:tcW w:w="3361" w:type="dxa"/>
          </w:tcPr>
          <w:p w:rsidR="00DE2B80" w:rsidRPr="00CE37B6" w:rsidRDefault="00DE2B80" w:rsidP="00DA5EB3">
            <w:pPr>
              <w:rPr>
                <w:rFonts w:eastAsia="Calibri"/>
              </w:rPr>
            </w:pPr>
            <w:r w:rsidRPr="00CE37B6">
              <w:rPr>
                <w:rFonts w:eastAsia="Calibri"/>
              </w:rPr>
              <w:t>Посещение семинара Подготовка материалов для участия в семинаре</w:t>
            </w:r>
          </w:p>
        </w:tc>
        <w:tc>
          <w:tcPr>
            <w:tcW w:w="0" w:type="auto"/>
          </w:tcPr>
          <w:p w:rsidR="00DE2B80" w:rsidRPr="00CE37B6" w:rsidRDefault="00DE2B80" w:rsidP="00DA5EB3">
            <w:pPr>
              <w:rPr>
                <w:rFonts w:eastAsia="Calibri"/>
              </w:rPr>
            </w:pPr>
            <w:r w:rsidRPr="00CE37B6">
              <w:rPr>
                <w:rFonts w:eastAsia="Calibri"/>
              </w:rPr>
              <w:t>Текущий</w:t>
            </w:r>
          </w:p>
        </w:tc>
      </w:tr>
      <w:tr w:rsidR="00DE2B80" w:rsidRPr="00CE37B6" w:rsidTr="00621CAA">
        <w:tc>
          <w:tcPr>
            <w:tcW w:w="0" w:type="auto"/>
          </w:tcPr>
          <w:p w:rsidR="00DE2B80" w:rsidRPr="00CE37B6" w:rsidRDefault="00DE2B80" w:rsidP="00DA5EB3">
            <w:pPr>
              <w:rPr>
                <w:rFonts w:eastAsia="Calibri"/>
                <w:b/>
              </w:rPr>
            </w:pPr>
            <w:r w:rsidRPr="00CE37B6">
              <w:rPr>
                <w:rFonts w:eastAsia="Calibri"/>
                <w:b/>
              </w:rPr>
              <w:t>4 модуль</w:t>
            </w:r>
          </w:p>
        </w:tc>
        <w:tc>
          <w:tcPr>
            <w:tcW w:w="4442" w:type="dxa"/>
          </w:tcPr>
          <w:p w:rsidR="00DE2B80" w:rsidRPr="00CE37B6" w:rsidRDefault="00DE2B80" w:rsidP="00DA5EB3">
            <w:pPr>
              <w:rPr>
                <w:rFonts w:eastAsia="Calibri"/>
                <w:spacing w:val="-1"/>
              </w:rPr>
            </w:pPr>
            <w:r w:rsidRPr="00CE37B6">
              <w:rPr>
                <w:rFonts w:eastAsia="Calibri"/>
                <w:spacing w:val="-1"/>
              </w:rPr>
              <w:t>Сбор материалов и аналитические исследования по выбранному направлению исследования для подготовки научной статьи.</w:t>
            </w:r>
          </w:p>
          <w:p w:rsidR="00DE2B80" w:rsidRPr="00CE37B6" w:rsidRDefault="00DE2B80" w:rsidP="00DA5EB3">
            <w:pPr>
              <w:rPr>
                <w:rFonts w:eastAsia="Calibri"/>
                <w:spacing w:val="-1"/>
              </w:rPr>
            </w:pPr>
            <w:r w:rsidRPr="00CE37B6">
              <w:rPr>
                <w:rFonts w:eastAsia="Calibri"/>
                <w:spacing w:val="-1"/>
              </w:rPr>
              <w:t>Подготовка к публикации научной статьи по направлению исследования.</w:t>
            </w:r>
          </w:p>
          <w:p w:rsidR="00DE2B80" w:rsidRPr="00CE37B6" w:rsidRDefault="00DE2B80" w:rsidP="00DA5EB3">
            <w:pPr>
              <w:rPr>
                <w:rFonts w:eastAsia="Calibri"/>
                <w:spacing w:val="-1"/>
              </w:rPr>
            </w:pPr>
            <w:r w:rsidRPr="00CE37B6">
              <w:rPr>
                <w:rFonts w:eastAsia="Calibri"/>
                <w:spacing w:val="-1"/>
              </w:rPr>
              <w:t>Подготовка тезисов и докладов для выступления на научных конференциях</w:t>
            </w:r>
          </w:p>
          <w:p w:rsidR="00DE2B80" w:rsidRPr="00CE37B6" w:rsidRDefault="00DE2B80" w:rsidP="00DA5EB3">
            <w:pPr>
              <w:rPr>
                <w:rFonts w:eastAsia="Calibri"/>
                <w:spacing w:val="-1"/>
              </w:rPr>
            </w:pPr>
            <w:r w:rsidRPr="00CE37B6">
              <w:rPr>
                <w:rFonts w:eastAsia="Calibri"/>
                <w:spacing w:val="-1"/>
              </w:rPr>
              <w:t>Обоснование выбора темы, ее актуальности</w:t>
            </w:r>
          </w:p>
        </w:tc>
        <w:tc>
          <w:tcPr>
            <w:tcW w:w="4102" w:type="dxa"/>
          </w:tcPr>
          <w:p w:rsidR="00DE2B80" w:rsidRPr="00CE37B6" w:rsidRDefault="00DE2B80" w:rsidP="00DA5EB3">
            <w:pPr>
              <w:rPr>
                <w:rFonts w:eastAsia="Calibri"/>
              </w:rPr>
            </w:pPr>
            <w:r w:rsidRPr="00CE37B6">
              <w:rPr>
                <w:rFonts w:eastAsia="Calibri"/>
              </w:rPr>
              <w:t xml:space="preserve">Презентации, доклады и дискуссии по выбранным направлениям исследований в области </w:t>
            </w:r>
            <w:r>
              <w:rPr>
                <w:rFonts w:eastAsia="Calibri"/>
              </w:rPr>
              <w:t xml:space="preserve">анализа финансовых рынков </w:t>
            </w:r>
            <w:r w:rsidRPr="00CE37B6">
              <w:rPr>
                <w:rFonts w:eastAsia="Calibri"/>
              </w:rPr>
              <w:t xml:space="preserve">и обсуждение тем </w:t>
            </w:r>
            <w:r w:rsidR="008A5E89" w:rsidRPr="008A5E89">
              <w:rPr>
                <w:rFonts w:eastAsia="Calibri"/>
              </w:rPr>
              <w:t>выпускной квалификационной работы</w:t>
            </w:r>
            <w:r w:rsidRPr="00CE37B6">
              <w:rPr>
                <w:rFonts w:eastAsia="Calibri"/>
              </w:rPr>
              <w:t>.</w:t>
            </w:r>
          </w:p>
          <w:p w:rsidR="00DE2B80" w:rsidRPr="00CE37B6" w:rsidRDefault="00DE2B80" w:rsidP="00DA5EB3">
            <w:pPr>
              <w:rPr>
                <w:rFonts w:eastAsia="Calibri"/>
              </w:rPr>
            </w:pPr>
            <w:r w:rsidRPr="00CE37B6">
              <w:rPr>
                <w:rFonts w:eastAsia="Calibri"/>
              </w:rPr>
              <w:t>Тренинги и коллоквиумы</w:t>
            </w:r>
          </w:p>
          <w:p w:rsidR="00DE2B80" w:rsidRPr="00CE37B6" w:rsidRDefault="00DE2B80" w:rsidP="00DA5EB3">
            <w:pPr>
              <w:rPr>
                <w:rFonts w:eastAsia="Calibri"/>
              </w:rPr>
            </w:pPr>
            <w:r w:rsidRPr="00CE37B6">
              <w:rPr>
                <w:rFonts w:eastAsia="Calibri"/>
              </w:rPr>
              <w:t xml:space="preserve"> по обсуждению материалов периодических отечественных и зарубежных</w:t>
            </w:r>
          </w:p>
          <w:p w:rsidR="00DE2B80" w:rsidRPr="00CE37B6" w:rsidRDefault="00DE2B80" w:rsidP="00DA5EB3">
            <w:pPr>
              <w:rPr>
                <w:rFonts w:eastAsia="Calibri"/>
              </w:rPr>
            </w:pPr>
            <w:r w:rsidRPr="00CE37B6">
              <w:rPr>
                <w:rFonts w:eastAsia="Calibri"/>
              </w:rPr>
              <w:t>научных изданий.</w:t>
            </w:r>
          </w:p>
        </w:tc>
        <w:tc>
          <w:tcPr>
            <w:tcW w:w="3361" w:type="dxa"/>
          </w:tcPr>
          <w:p w:rsidR="00DE2B80" w:rsidRPr="00CE37B6" w:rsidRDefault="00DE2B80" w:rsidP="00DA5EB3">
            <w:pPr>
              <w:rPr>
                <w:rFonts w:eastAsia="Calibri"/>
              </w:rPr>
            </w:pPr>
            <w:r w:rsidRPr="00CE37B6">
              <w:rPr>
                <w:rFonts w:eastAsia="Calibri"/>
              </w:rPr>
              <w:t>Научная статья, тезисы и доклады выступлений на научных конференциях.</w:t>
            </w:r>
          </w:p>
          <w:p w:rsidR="00DE2B80" w:rsidRPr="00CE37B6" w:rsidRDefault="00DE2B80" w:rsidP="00DA5EB3">
            <w:pPr>
              <w:rPr>
                <w:rFonts w:eastAsia="Calibri"/>
              </w:rPr>
            </w:pPr>
            <w:r w:rsidRPr="00CE37B6">
              <w:rPr>
                <w:rFonts w:eastAsia="Calibri"/>
              </w:rPr>
              <w:t>Концепция исследования в виде мини-реферата, эссе (зачтенного научным руководителем)</w:t>
            </w:r>
          </w:p>
          <w:p w:rsidR="00DE2B80" w:rsidRPr="00CE37B6" w:rsidRDefault="00DE2B80" w:rsidP="00DA5EB3">
            <w:pPr>
              <w:rPr>
                <w:rFonts w:eastAsia="Calibri"/>
              </w:rPr>
            </w:pPr>
            <w:r w:rsidRPr="00CE37B6">
              <w:rPr>
                <w:rFonts w:eastAsia="Calibri"/>
              </w:rPr>
              <w:t>Посещение семинара Подготовка материалов для участия в семинаре</w:t>
            </w:r>
          </w:p>
        </w:tc>
        <w:tc>
          <w:tcPr>
            <w:tcW w:w="0" w:type="auto"/>
          </w:tcPr>
          <w:p w:rsidR="00DE2B80" w:rsidRDefault="00DE2B80" w:rsidP="00DA5EB3">
            <w:pPr>
              <w:rPr>
                <w:rFonts w:eastAsia="Calibri"/>
              </w:rPr>
            </w:pPr>
            <w:r>
              <w:rPr>
                <w:rFonts w:eastAsia="Calibri"/>
              </w:rPr>
              <w:t>Промежуточный</w:t>
            </w:r>
            <w:r>
              <w:rPr>
                <w:rFonts w:eastAsia="Calibri"/>
                <w:lang w:val="en-US"/>
              </w:rPr>
              <w:t>/</w:t>
            </w:r>
          </w:p>
          <w:p w:rsidR="00DE2B80" w:rsidRPr="007D2175" w:rsidRDefault="00DE2B80" w:rsidP="00DA5EB3">
            <w:pPr>
              <w:rPr>
                <w:rFonts w:eastAsia="Calibri"/>
              </w:rPr>
            </w:pPr>
            <w:r>
              <w:rPr>
                <w:rFonts w:eastAsia="Calibri"/>
              </w:rPr>
              <w:t>зачет</w:t>
            </w:r>
          </w:p>
        </w:tc>
      </w:tr>
      <w:tr w:rsidR="00DE2B80" w:rsidRPr="00CE37B6" w:rsidTr="00DA5EB3">
        <w:tc>
          <w:tcPr>
            <w:tcW w:w="0" w:type="auto"/>
            <w:gridSpan w:val="5"/>
          </w:tcPr>
          <w:p w:rsidR="00DE2B80" w:rsidRDefault="00DE2B80" w:rsidP="00DA5EB3">
            <w:pPr>
              <w:jc w:val="center"/>
              <w:rPr>
                <w:rFonts w:eastAsia="Calibri"/>
              </w:rPr>
            </w:pPr>
            <w:r w:rsidRPr="00CE37B6">
              <w:rPr>
                <w:rFonts w:eastAsia="Calibri"/>
                <w:b/>
              </w:rPr>
              <w:t>Второй год обучения</w:t>
            </w:r>
          </w:p>
        </w:tc>
      </w:tr>
      <w:tr w:rsidR="00DE2B80" w:rsidRPr="00CE37B6" w:rsidTr="00621CAA">
        <w:tc>
          <w:tcPr>
            <w:tcW w:w="0" w:type="auto"/>
          </w:tcPr>
          <w:p w:rsidR="00DE2B80" w:rsidRPr="00CE37B6" w:rsidRDefault="00DE2B80" w:rsidP="00DA5EB3">
            <w:pPr>
              <w:rPr>
                <w:rFonts w:eastAsia="Calibri"/>
                <w:b/>
              </w:rPr>
            </w:pPr>
            <w:r w:rsidRPr="00CE37B6">
              <w:rPr>
                <w:rFonts w:eastAsia="Calibri"/>
                <w:b/>
              </w:rPr>
              <w:t>5 модуль</w:t>
            </w:r>
          </w:p>
        </w:tc>
        <w:tc>
          <w:tcPr>
            <w:tcW w:w="4442" w:type="dxa"/>
          </w:tcPr>
          <w:p w:rsidR="00DE2B80" w:rsidRPr="00CE37B6" w:rsidRDefault="00DE2B80" w:rsidP="00DA5EB3">
            <w:pPr>
              <w:rPr>
                <w:rFonts w:eastAsia="Calibri"/>
                <w:spacing w:val="-1"/>
              </w:rPr>
            </w:pPr>
            <w:r w:rsidRPr="00CE37B6">
              <w:rPr>
                <w:rFonts w:eastAsia="Calibri"/>
                <w:spacing w:val="-1"/>
              </w:rPr>
              <w:t xml:space="preserve">Выбор темы </w:t>
            </w:r>
            <w:r w:rsidR="008A5E89" w:rsidRPr="008A5E89">
              <w:rPr>
                <w:rFonts w:eastAsia="Calibri"/>
                <w:spacing w:val="-1"/>
              </w:rPr>
              <w:t>выпускной квалификационной работы</w:t>
            </w:r>
            <w:r w:rsidRPr="00CE37B6">
              <w:rPr>
                <w:rFonts w:eastAsia="Calibri"/>
                <w:spacing w:val="-1"/>
              </w:rPr>
              <w:t>. Постановка целей, задач диссертационного исследования, определение объекта и предмета исследования. Выявление и формулировка новизны проведенного исследования.</w:t>
            </w:r>
          </w:p>
          <w:p w:rsidR="00DE2B80" w:rsidRPr="00CE37B6" w:rsidRDefault="00DE2B80" w:rsidP="00DA5EB3">
            <w:pPr>
              <w:rPr>
                <w:rFonts w:eastAsia="Calibri"/>
                <w:spacing w:val="-1"/>
              </w:rPr>
            </w:pPr>
            <w:r w:rsidRPr="00CE37B6">
              <w:rPr>
                <w:rFonts w:eastAsia="Calibri"/>
                <w:spacing w:val="-1"/>
              </w:rPr>
              <w:t>Разработка плана-графика работы (перечень мероприятий и сроки выполнения)</w:t>
            </w:r>
          </w:p>
        </w:tc>
        <w:tc>
          <w:tcPr>
            <w:tcW w:w="4102" w:type="dxa"/>
          </w:tcPr>
          <w:p w:rsidR="00DE2B80" w:rsidRPr="00CE37B6" w:rsidRDefault="00DE2B80" w:rsidP="00DA5EB3">
            <w:pPr>
              <w:rPr>
                <w:rFonts w:eastAsia="Calibri"/>
              </w:rPr>
            </w:pPr>
            <w:r w:rsidRPr="00CE37B6">
              <w:rPr>
                <w:rFonts w:eastAsia="Calibri"/>
              </w:rPr>
              <w:t>Презентации, доклады и дискуссии по выбранным направлениям исследований в области</w:t>
            </w:r>
            <w:r>
              <w:rPr>
                <w:rFonts w:eastAsia="Calibri"/>
                <w:spacing w:val="-1"/>
              </w:rPr>
              <w:t xml:space="preserve"> анализа финансовых рынков</w:t>
            </w:r>
            <w:r w:rsidRPr="00CE37B6">
              <w:rPr>
                <w:rFonts w:eastAsia="Calibri"/>
              </w:rPr>
              <w:t xml:space="preserve"> и обсуждение тем </w:t>
            </w:r>
            <w:r w:rsidR="008A5E89" w:rsidRPr="008A5E89">
              <w:rPr>
                <w:rFonts w:eastAsia="Calibri"/>
              </w:rPr>
              <w:t>выпускной квалификационной работы</w:t>
            </w:r>
            <w:r w:rsidRPr="00CE37B6">
              <w:rPr>
                <w:rFonts w:eastAsia="Calibri"/>
              </w:rPr>
              <w:t>.</w:t>
            </w:r>
          </w:p>
          <w:p w:rsidR="00DE2B80" w:rsidRPr="00CE37B6" w:rsidRDefault="00DE2B80" w:rsidP="00DA5EB3">
            <w:pPr>
              <w:rPr>
                <w:rFonts w:eastAsia="Calibri"/>
              </w:rPr>
            </w:pPr>
          </w:p>
        </w:tc>
        <w:tc>
          <w:tcPr>
            <w:tcW w:w="3361" w:type="dxa"/>
          </w:tcPr>
          <w:p w:rsidR="00DE2B80" w:rsidRPr="00CE37B6" w:rsidRDefault="00DE2B80" w:rsidP="00DA5EB3">
            <w:pPr>
              <w:rPr>
                <w:rFonts w:eastAsia="Calibri"/>
              </w:rPr>
            </w:pPr>
            <w:r w:rsidRPr="00CE37B6">
              <w:rPr>
                <w:rFonts w:eastAsia="Calibri"/>
              </w:rPr>
              <w:t>План-график работы (перечень мероприятий и сроки выполнения)</w:t>
            </w:r>
          </w:p>
          <w:p w:rsidR="00DE2B80" w:rsidRPr="00CE37B6" w:rsidRDefault="00DE2B80" w:rsidP="00DA5EB3">
            <w:pPr>
              <w:rPr>
                <w:rFonts w:eastAsia="Calibri"/>
              </w:rPr>
            </w:pPr>
            <w:r w:rsidRPr="00CE37B6">
              <w:rPr>
                <w:rFonts w:eastAsia="Calibri"/>
              </w:rPr>
              <w:t xml:space="preserve">Постановка целей, задач </w:t>
            </w:r>
            <w:r w:rsidR="008A5E89" w:rsidRPr="008A5E89">
              <w:rPr>
                <w:rFonts w:eastAsia="Calibri"/>
              </w:rPr>
              <w:t>выпускной квалификационной работы</w:t>
            </w:r>
            <w:r w:rsidRPr="00CE37B6">
              <w:rPr>
                <w:rFonts w:eastAsia="Calibri"/>
              </w:rPr>
              <w:t>, определение объекта и предмета исследования.</w:t>
            </w:r>
          </w:p>
          <w:p w:rsidR="00DE2B80" w:rsidRPr="00CE37B6" w:rsidRDefault="00DE2B80" w:rsidP="00DA5EB3">
            <w:pPr>
              <w:rPr>
                <w:rFonts w:eastAsia="Calibri"/>
              </w:rPr>
            </w:pPr>
            <w:r w:rsidRPr="00CE37B6">
              <w:rPr>
                <w:rFonts w:eastAsia="Calibri"/>
              </w:rPr>
              <w:t xml:space="preserve">Заявление студента, </w:t>
            </w:r>
            <w:r w:rsidR="00700378" w:rsidRPr="00CE37B6">
              <w:rPr>
                <w:rFonts w:eastAsia="Calibri"/>
              </w:rPr>
              <w:t>представленное на</w:t>
            </w:r>
            <w:r w:rsidRPr="00CE37B6">
              <w:rPr>
                <w:rFonts w:eastAsia="Calibri"/>
              </w:rPr>
              <w:t xml:space="preserve"> кафедру в установленный срок</w:t>
            </w:r>
          </w:p>
          <w:p w:rsidR="00DE2B80" w:rsidRPr="00CE37B6" w:rsidRDefault="00DE2B80" w:rsidP="00DA5EB3">
            <w:pPr>
              <w:rPr>
                <w:rFonts w:eastAsia="Calibri"/>
              </w:rPr>
            </w:pPr>
            <w:r w:rsidRPr="00CE37B6">
              <w:rPr>
                <w:rFonts w:eastAsia="Calibri"/>
              </w:rPr>
              <w:lastRenderedPageBreak/>
              <w:t>Проект элементов новизны магистерской диссертации</w:t>
            </w:r>
          </w:p>
          <w:p w:rsidR="00DE2B80" w:rsidRPr="00CE37B6" w:rsidRDefault="00DE2B80" w:rsidP="00DA5EB3">
            <w:pPr>
              <w:rPr>
                <w:rFonts w:eastAsia="Calibri"/>
              </w:rPr>
            </w:pPr>
            <w:r w:rsidRPr="00CE37B6">
              <w:rPr>
                <w:rFonts w:eastAsia="Calibri"/>
              </w:rPr>
              <w:t xml:space="preserve">Посещение </w:t>
            </w:r>
            <w:r w:rsidR="00700378" w:rsidRPr="00CE37B6">
              <w:rPr>
                <w:rFonts w:eastAsia="Calibri"/>
              </w:rPr>
              <w:t>семинара Подготовка</w:t>
            </w:r>
            <w:r w:rsidRPr="00CE37B6">
              <w:rPr>
                <w:rFonts w:eastAsia="Calibri"/>
              </w:rPr>
              <w:t xml:space="preserve"> материалов для участия в семинаре</w:t>
            </w:r>
          </w:p>
          <w:p w:rsidR="00DE2B80" w:rsidRPr="00CE37B6" w:rsidRDefault="00DE2B80" w:rsidP="00DA5EB3">
            <w:pPr>
              <w:rPr>
                <w:rFonts w:eastAsia="Calibri"/>
              </w:rPr>
            </w:pPr>
            <w:r w:rsidRPr="00CE37B6">
              <w:rPr>
                <w:rFonts w:eastAsia="Calibri"/>
              </w:rPr>
              <w:t>Портфолио за текущий учебный год (в целом по НИР)</w:t>
            </w:r>
          </w:p>
        </w:tc>
        <w:tc>
          <w:tcPr>
            <w:tcW w:w="0" w:type="auto"/>
          </w:tcPr>
          <w:p w:rsidR="00DE2B80" w:rsidRPr="00CE37B6" w:rsidRDefault="00DE2B80" w:rsidP="00DA5EB3">
            <w:pPr>
              <w:rPr>
                <w:rFonts w:eastAsia="Calibri"/>
              </w:rPr>
            </w:pPr>
            <w:r>
              <w:rPr>
                <w:rFonts w:eastAsia="Calibri"/>
              </w:rPr>
              <w:lastRenderedPageBreak/>
              <w:t>Текущий</w:t>
            </w:r>
          </w:p>
        </w:tc>
      </w:tr>
      <w:tr w:rsidR="00700378" w:rsidRPr="00CE37B6" w:rsidTr="00621CAA">
        <w:tc>
          <w:tcPr>
            <w:tcW w:w="0" w:type="auto"/>
          </w:tcPr>
          <w:p w:rsidR="00700378" w:rsidRPr="00CE37B6" w:rsidRDefault="00700378" w:rsidP="00700378">
            <w:pPr>
              <w:rPr>
                <w:rFonts w:eastAsia="Calibri"/>
                <w:b/>
              </w:rPr>
            </w:pPr>
            <w:r w:rsidRPr="00CE37B6">
              <w:rPr>
                <w:rFonts w:eastAsia="Calibri"/>
                <w:b/>
              </w:rPr>
              <w:t>6 модуль</w:t>
            </w:r>
          </w:p>
        </w:tc>
        <w:tc>
          <w:tcPr>
            <w:tcW w:w="4442" w:type="dxa"/>
          </w:tcPr>
          <w:p w:rsidR="00700378" w:rsidRPr="00CE37B6" w:rsidRDefault="00700378" w:rsidP="00700378">
            <w:pPr>
              <w:rPr>
                <w:rFonts w:eastAsia="Calibri"/>
              </w:rPr>
            </w:pPr>
            <w:r w:rsidRPr="00CE37B6">
              <w:rPr>
                <w:rFonts w:eastAsia="Calibri"/>
              </w:rPr>
              <w:t xml:space="preserve">Утверждение темы </w:t>
            </w:r>
            <w:r w:rsidRPr="008A5E89">
              <w:rPr>
                <w:rFonts w:eastAsia="Calibri"/>
              </w:rPr>
              <w:t>выпускной квалификационной работы</w:t>
            </w:r>
            <w:r w:rsidRPr="00CE37B6">
              <w:rPr>
                <w:rFonts w:eastAsia="Calibri"/>
              </w:rPr>
              <w:t xml:space="preserve">. Развернутый план </w:t>
            </w:r>
            <w:r w:rsidRPr="008A5E89">
              <w:rPr>
                <w:rFonts w:eastAsia="Calibri"/>
              </w:rPr>
              <w:t>выпускной квалификационной работы</w:t>
            </w:r>
            <w:r w:rsidRPr="00CE37B6">
              <w:rPr>
                <w:rFonts w:eastAsia="Calibri"/>
              </w:rPr>
              <w:t xml:space="preserve">. Подготовка первой главы </w:t>
            </w:r>
            <w:r w:rsidRPr="008A5E89">
              <w:rPr>
                <w:rFonts w:eastAsia="Calibri"/>
              </w:rPr>
              <w:t>выпускной квалификационной работы</w:t>
            </w:r>
            <w:r w:rsidRPr="00CE37B6">
              <w:rPr>
                <w:rFonts w:eastAsia="Calibri"/>
              </w:rPr>
              <w:t>.</w:t>
            </w:r>
          </w:p>
          <w:p w:rsidR="00700378" w:rsidRPr="00CE37B6" w:rsidRDefault="00700378" w:rsidP="00700378">
            <w:pPr>
              <w:rPr>
                <w:rFonts w:eastAsia="Calibri"/>
              </w:rPr>
            </w:pPr>
          </w:p>
        </w:tc>
        <w:tc>
          <w:tcPr>
            <w:tcW w:w="4102" w:type="dxa"/>
          </w:tcPr>
          <w:p w:rsidR="00700378" w:rsidRPr="00CE37B6" w:rsidRDefault="00700378" w:rsidP="00700378">
            <w:pPr>
              <w:spacing w:before="24"/>
              <w:ind w:right="58"/>
              <w:jc w:val="both"/>
              <w:rPr>
                <w:rFonts w:eastAsia="Calibri"/>
                <w:spacing w:val="-1"/>
              </w:rPr>
            </w:pPr>
            <w:r w:rsidRPr="00CE37B6">
              <w:rPr>
                <w:rFonts w:eastAsia="Calibri"/>
                <w:spacing w:val="-1"/>
              </w:rPr>
              <w:t xml:space="preserve">Дискуссии по актуальным проблемам в области </w:t>
            </w:r>
            <w:r>
              <w:rPr>
                <w:rFonts w:eastAsia="Calibri"/>
                <w:spacing w:val="-1"/>
              </w:rPr>
              <w:t xml:space="preserve">анализа финансовых рынков </w:t>
            </w:r>
            <w:r w:rsidRPr="00CE37B6">
              <w:rPr>
                <w:rFonts w:eastAsia="Calibri"/>
                <w:spacing w:val="-1"/>
              </w:rPr>
              <w:t>и подготовки магистерской диссертации.</w:t>
            </w:r>
          </w:p>
          <w:p w:rsidR="00700378" w:rsidRPr="00CE37B6" w:rsidRDefault="00700378" w:rsidP="00700378">
            <w:pPr>
              <w:rPr>
                <w:rFonts w:eastAsia="Calibri"/>
              </w:rPr>
            </w:pPr>
            <w:r w:rsidRPr="00CE37B6">
              <w:rPr>
                <w:rFonts w:eastAsia="Calibri"/>
                <w:spacing w:val="-1"/>
              </w:rPr>
              <w:t xml:space="preserve">Тренинги и коллоквиумы по обсуждению исследований опубликованных в отечественных и зарубежных научных </w:t>
            </w:r>
            <w:proofErr w:type="spellStart"/>
            <w:proofErr w:type="gramStart"/>
            <w:r w:rsidRPr="00CE37B6">
              <w:rPr>
                <w:rFonts w:eastAsia="Calibri"/>
                <w:spacing w:val="-1"/>
              </w:rPr>
              <w:t>изданиях.Отчетные</w:t>
            </w:r>
            <w:proofErr w:type="spellEnd"/>
            <w:proofErr w:type="gramEnd"/>
            <w:r w:rsidRPr="00CE37B6">
              <w:rPr>
                <w:rFonts w:eastAsia="Calibri"/>
                <w:spacing w:val="-1"/>
              </w:rPr>
              <w:t xml:space="preserve"> презентации студентов по результатам исследования, их обсуждение </w:t>
            </w:r>
          </w:p>
        </w:tc>
        <w:tc>
          <w:tcPr>
            <w:tcW w:w="3361" w:type="dxa"/>
          </w:tcPr>
          <w:p w:rsidR="00700378" w:rsidRPr="00CE37B6" w:rsidRDefault="00700378" w:rsidP="00700378">
            <w:pPr>
              <w:rPr>
                <w:rFonts w:eastAsia="Calibri"/>
              </w:rPr>
            </w:pPr>
            <w:r w:rsidRPr="00CE37B6">
              <w:rPr>
                <w:rFonts w:eastAsia="Calibri"/>
              </w:rPr>
              <w:t>Текст первой главы диссертации, одобренный научным руководителем</w:t>
            </w:r>
          </w:p>
          <w:p w:rsidR="00700378" w:rsidRPr="00CE37B6" w:rsidRDefault="00700378" w:rsidP="00700378">
            <w:pPr>
              <w:rPr>
                <w:rFonts w:eastAsia="Calibri"/>
              </w:rPr>
            </w:pPr>
            <w:r w:rsidRPr="00CE37B6">
              <w:rPr>
                <w:rFonts w:eastAsia="Calibri"/>
              </w:rPr>
              <w:t>Участие в работе научно-исследовательского семинара</w:t>
            </w:r>
          </w:p>
          <w:p w:rsidR="00700378" w:rsidRPr="00CE37B6" w:rsidRDefault="00700378" w:rsidP="00700378">
            <w:pPr>
              <w:rPr>
                <w:rFonts w:eastAsia="Calibri"/>
              </w:rPr>
            </w:pPr>
            <w:r w:rsidRPr="00CE37B6">
              <w:rPr>
                <w:rFonts w:eastAsia="Calibri"/>
              </w:rPr>
              <w:t>Подготовка материалов для участия в семинаре</w:t>
            </w:r>
          </w:p>
          <w:p w:rsidR="00700378" w:rsidRPr="00CE37B6" w:rsidRDefault="00700378" w:rsidP="00700378">
            <w:pPr>
              <w:rPr>
                <w:rFonts w:eastAsia="Calibri"/>
              </w:rPr>
            </w:pPr>
            <w:r w:rsidRPr="00CE37B6">
              <w:rPr>
                <w:rFonts w:eastAsia="Calibri"/>
              </w:rPr>
              <w:t>Презентации-отчеты по направлениям исследования.</w:t>
            </w:r>
          </w:p>
        </w:tc>
        <w:tc>
          <w:tcPr>
            <w:tcW w:w="0" w:type="auto"/>
          </w:tcPr>
          <w:p w:rsidR="00700378" w:rsidRPr="00CE37B6" w:rsidRDefault="00700378" w:rsidP="00700378">
            <w:pPr>
              <w:rPr>
                <w:rFonts w:eastAsia="Calibri"/>
              </w:rPr>
            </w:pPr>
            <w:r w:rsidRPr="00CE37B6">
              <w:rPr>
                <w:rFonts w:eastAsia="Calibri"/>
              </w:rPr>
              <w:t>Текущий</w:t>
            </w:r>
          </w:p>
        </w:tc>
      </w:tr>
      <w:tr w:rsidR="00700378" w:rsidRPr="00CE37B6" w:rsidTr="00621CAA">
        <w:tc>
          <w:tcPr>
            <w:tcW w:w="0" w:type="auto"/>
          </w:tcPr>
          <w:p w:rsidR="00700378" w:rsidRPr="00CE37B6" w:rsidRDefault="00700378" w:rsidP="00700378">
            <w:pPr>
              <w:rPr>
                <w:rFonts w:eastAsia="Calibri"/>
                <w:b/>
              </w:rPr>
            </w:pPr>
            <w:r w:rsidRPr="00CE37B6">
              <w:rPr>
                <w:rFonts w:eastAsia="Calibri"/>
                <w:b/>
              </w:rPr>
              <w:t>7 модуль</w:t>
            </w:r>
          </w:p>
        </w:tc>
        <w:tc>
          <w:tcPr>
            <w:tcW w:w="4442" w:type="dxa"/>
          </w:tcPr>
          <w:p w:rsidR="00700378" w:rsidRPr="00260AFB" w:rsidRDefault="00700378" w:rsidP="00700378">
            <w:pPr>
              <w:rPr>
                <w:rFonts w:eastAsia="Calibri"/>
              </w:rPr>
            </w:pPr>
            <w:r w:rsidRPr="00260AFB">
              <w:rPr>
                <w:rFonts w:eastAsia="Calibri"/>
              </w:rPr>
              <w:t xml:space="preserve">Подготовка к публикации научной статьи по теме </w:t>
            </w:r>
            <w:r w:rsidRPr="00260AFB">
              <w:rPr>
                <w:lang w:eastAsia="ar-SA"/>
              </w:rPr>
              <w:t>выпускной квалификационной работы</w:t>
            </w:r>
            <w:r w:rsidRPr="00260AFB">
              <w:rPr>
                <w:rFonts w:eastAsia="Calibri"/>
              </w:rPr>
              <w:t>, тезисов и докладов для выступления на научных конференциях.</w:t>
            </w:r>
          </w:p>
        </w:tc>
        <w:tc>
          <w:tcPr>
            <w:tcW w:w="4102" w:type="dxa"/>
          </w:tcPr>
          <w:p w:rsidR="00700378" w:rsidRPr="00260AFB" w:rsidRDefault="00700378" w:rsidP="00700378">
            <w:pPr>
              <w:spacing w:before="24"/>
              <w:ind w:right="58"/>
              <w:jc w:val="both"/>
              <w:rPr>
                <w:rFonts w:eastAsia="Calibri"/>
                <w:spacing w:val="-1"/>
              </w:rPr>
            </w:pPr>
            <w:r w:rsidRPr="00260AFB">
              <w:rPr>
                <w:rFonts w:eastAsia="Calibri"/>
                <w:spacing w:val="-1"/>
              </w:rPr>
              <w:t xml:space="preserve">Дискуссии по актуальным проблемам в области анализа финансовых рынков и подготовки </w:t>
            </w:r>
            <w:r w:rsidRPr="00260AFB">
              <w:rPr>
                <w:lang w:eastAsia="ar-SA"/>
              </w:rPr>
              <w:t>выпускной квалификационной работы</w:t>
            </w:r>
            <w:r w:rsidRPr="00260AFB">
              <w:rPr>
                <w:rFonts w:eastAsia="Calibri"/>
                <w:spacing w:val="-1"/>
              </w:rPr>
              <w:t>.</w:t>
            </w:r>
          </w:p>
          <w:p w:rsidR="00700378" w:rsidRPr="00260AFB" w:rsidRDefault="00700378" w:rsidP="00700378">
            <w:pPr>
              <w:spacing w:before="24"/>
              <w:ind w:right="58"/>
              <w:jc w:val="both"/>
              <w:rPr>
                <w:rFonts w:eastAsia="Calibri"/>
                <w:spacing w:val="-1"/>
              </w:rPr>
            </w:pPr>
            <w:r w:rsidRPr="00260AFB">
              <w:rPr>
                <w:rFonts w:eastAsia="Calibri"/>
                <w:spacing w:val="-1"/>
              </w:rPr>
              <w:t>Отчетные презентации студентов по результатам исследования, их обсуждение</w:t>
            </w:r>
          </w:p>
        </w:tc>
        <w:tc>
          <w:tcPr>
            <w:tcW w:w="3361" w:type="dxa"/>
          </w:tcPr>
          <w:p w:rsidR="00700378" w:rsidRPr="00260AFB" w:rsidRDefault="00700378" w:rsidP="00700378">
            <w:pPr>
              <w:rPr>
                <w:rFonts w:eastAsia="Calibri"/>
              </w:rPr>
            </w:pPr>
            <w:r w:rsidRPr="00260AFB">
              <w:rPr>
                <w:rFonts w:eastAsia="Calibri"/>
              </w:rPr>
              <w:t>Подготовленные к публикации или опубликованные статьи, тезисы.</w:t>
            </w:r>
          </w:p>
          <w:p w:rsidR="00700378" w:rsidRPr="00260AFB" w:rsidRDefault="00700378" w:rsidP="00700378">
            <w:pPr>
              <w:rPr>
                <w:rFonts w:eastAsia="Calibri"/>
              </w:rPr>
            </w:pPr>
            <w:r w:rsidRPr="00260AFB">
              <w:rPr>
                <w:rFonts w:eastAsia="Calibri"/>
              </w:rPr>
              <w:t>Участие в работе научно-исследовательского семинара</w:t>
            </w:r>
          </w:p>
          <w:p w:rsidR="00700378" w:rsidRPr="00260AFB" w:rsidRDefault="00700378" w:rsidP="00700378">
            <w:pPr>
              <w:rPr>
                <w:rFonts w:eastAsia="Calibri"/>
              </w:rPr>
            </w:pPr>
            <w:r w:rsidRPr="00260AFB">
              <w:rPr>
                <w:rFonts w:eastAsia="Calibri"/>
              </w:rPr>
              <w:t>Подготовка материалов для участия в семинаре</w:t>
            </w:r>
          </w:p>
          <w:p w:rsidR="00700378" w:rsidRPr="00260AFB" w:rsidRDefault="00700378" w:rsidP="00700378">
            <w:pPr>
              <w:rPr>
                <w:rFonts w:eastAsia="Calibri"/>
              </w:rPr>
            </w:pPr>
            <w:r w:rsidRPr="00260AFB">
              <w:rPr>
                <w:rFonts w:eastAsia="Calibri"/>
              </w:rPr>
              <w:t>Презентации-отчеты по направлениям исследования.</w:t>
            </w:r>
          </w:p>
        </w:tc>
        <w:tc>
          <w:tcPr>
            <w:tcW w:w="0" w:type="auto"/>
          </w:tcPr>
          <w:p w:rsidR="00700378" w:rsidRPr="00CE37B6" w:rsidRDefault="00700378" w:rsidP="00700378">
            <w:pPr>
              <w:rPr>
                <w:rFonts w:eastAsia="Calibri"/>
              </w:rPr>
            </w:pPr>
            <w:r w:rsidRPr="00CE37B6">
              <w:rPr>
                <w:rFonts w:eastAsia="Calibri"/>
              </w:rPr>
              <w:t>Текущий</w:t>
            </w:r>
          </w:p>
        </w:tc>
      </w:tr>
      <w:tr w:rsidR="00700378" w:rsidRPr="00CE37B6" w:rsidTr="00621CAA">
        <w:tc>
          <w:tcPr>
            <w:tcW w:w="0" w:type="auto"/>
          </w:tcPr>
          <w:p w:rsidR="00700378" w:rsidRPr="00CE37B6" w:rsidRDefault="00700378" w:rsidP="00700378">
            <w:pPr>
              <w:rPr>
                <w:rFonts w:eastAsia="Calibri"/>
                <w:b/>
              </w:rPr>
            </w:pPr>
            <w:r w:rsidRPr="00CE37B6">
              <w:rPr>
                <w:rFonts w:eastAsia="Calibri"/>
                <w:b/>
              </w:rPr>
              <w:t>8 модуль</w:t>
            </w:r>
          </w:p>
        </w:tc>
        <w:tc>
          <w:tcPr>
            <w:tcW w:w="4442" w:type="dxa"/>
          </w:tcPr>
          <w:p w:rsidR="00700378" w:rsidRPr="00CE37B6" w:rsidRDefault="00700378" w:rsidP="00700378">
            <w:pPr>
              <w:rPr>
                <w:rFonts w:eastAsia="Calibri"/>
              </w:rPr>
            </w:pPr>
            <w:r w:rsidRPr="00CE37B6">
              <w:rPr>
                <w:rFonts w:eastAsia="Calibri"/>
              </w:rPr>
              <w:t xml:space="preserve">Подготовка второй главы </w:t>
            </w:r>
            <w:r w:rsidRPr="00260AFB">
              <w:rPr>
                <w:rFonts w:eastAsia="Calibri"/>
              </w:rPr>
              <w:t xml:space="preserve">выпускной квалификационной работы </w:t>
            </w:r>
            <w:r w:rsidRPr="00CE37B6">
              <w:rPr>
                <w:rFonts w:eastAsia="Calibri"/>
              </w:rPr>
              <w:t>и проекта третьей главы</w:t>
            </w:r>
          </w:p>
        </w:tc>
        <w:tc>
          <w:tcPr>
            <w:tcW w:w="4102" w:type="dxa"/>
          </w:tcPr>
          <w:p w:rsidR="00700378" w:rsidRPr="00260AFB" w:rsidRDefault="00700378" w:rsidP="00700378">
            <w:pPr>
              <w:spacing w:before="24"/>
              <w:ind w:right="58"/>
              <w:jc w:val="both"/>
              <w:rPr>
                <w:rFonts w:eastAsia="Calibri"/>
              </w:rPr>
            </w:pPr>
            <w:r w:rsidRPr="00260AFB">
              <w:rPr>
                <w:rFonts w:eastAsia="Calibri"/>
              </w:rPr>
              <w:t>Дискуссии по актуальным проблемам в области анализа финансовых рынков и подготовки выпускной квалификационной работы.</w:t>
            </w:r>
          </w:p>
          <w:p w:rsidR="00700378" w:rsidRPr="00260AFB" w:rsidRDefault="00700378" w:rsidP="00700378">
            <w:pPr>
              <w:spacing w:before="24"/>
              <w:ind w:right="58"/>
              <w:jc w:val="both"/>
              <w:rPr>
                <w:rFonts w:eastAsia="Calibri"/>
              </w:rPr>
            </w:pPr>
            <w:r w:rsidRPr="00260AFB">
              <w:rPr>
                <w:rFonts w:eastAsia="Calibri"/>
              </w:rPr>
              <w:t>Отчетные презентации студентов по результатам исследования, их обсуждение</w:t>
            </w:r>
          </w:p>
        </w:tc>
        <w:tc>
          <w:tcPr>
            <w:tcW w:w="3361" w:type="dxa"/>
          </w:tcPr>
          <w:p w:rsidR="00700378" w:rsidRPr="00CE37B6" w:rsidRDefault="00700378" w:rsidP="00700378">
            <w:pPr>
              <w:rPr>
                <w:rFonts w:eastAsia="Calibri"/>
              </w:rPr>
            </w:pPr>
            <w:r w:rsidRPr="00CE37B6">
              <w:rPr>
                <w:rFonts w:eastAsia="Calibri"/>
              </w:rPr>
              <w:t>Текст второй главы диссертации, одобренный научным руководителем и проект третьей главы.</w:t>
            </w:r>
          </w:p>
          <w:p w:rsidR="00700378" w:rsidRPr="00CE37B6" w:rsidRDefault="00700378" w:rsidP="00700378">
            <w:pPr>
              <w:rPr>
                <w:rFonts w:eastAsia="Calibri"/>
              </w:rPr>
            </w:pPr>
            <w:r w:rsidRPr="00CE37B6">
              <w:rPr>
                <w:rFonts w:eastAsia="Calibri"/>
              </w:rPr>
              <w:t xml:space="preserve">Заключение научного руководителя о степени готовности </w:t>
            </w:r>
            <w:r w:rsidRPr="00260AFB">
              <w:rPr>
                <w:rFonts w:eastAsia="Calibri"/>
              </w:rPr>
              <w:t>выпускной квалификационной работы</w:t>
            </w:r>
            <w:r w:rsidRPr="00CE37B6">
              <w:rPr>
                <w:rFonts w:eastAsia="Calibri"/>
              </w:rPr>
              <w:t>.</w:t>
            </w:r>
          </w:p>
        </w:tc>
        <w:tc>
          <w:tcPr>
            <w:tcW w:w="0" w:type="auto"/>
          </w:tcPr>
          <w:p w:rsidR="00700378" w:rsidRPr="00CE37B6" w:rsidRDefault="00700378" w:rsidP="00700378">
            <w:pPr>
              <w:rPr>
                <w:rFonts w:eastAsia="Calibri"/>
              </w:rPr>
            </w:pPr>
            <w:r w:rsidRPr="00CE37B6">
              <w:rPr>
                <w:rFonts w:eastAsia="Calibri"/>
              </w:rPr>
              <w:t>Промежуточный/</w:t>
            </w:r>
          </w:p>
          <w:p w:rsidR="00700378" w:rsidRPr="00CE37B6" w:rsidRDefault="00700378" w:rsidP="00700378">
            <w:pPr>
              <w:rPr>
                <w:rFonts w:eastAsia="Calibri"/>
              </w:rPr>
            </w:pPr>
            <w:r w:rsidRPr="00CE37B6">
              <w:rPr>
                <w:rFonts w:eastAsia="Calibri"/>
              </w:rPr>
              <w:t>зачет</w:t>
            </w:r>
          </w:p>
        </w:tc>
      </w:tr>
    </w:tbl>
    <w:p w:rsidR="00DE2B80" w:rsidRDefault="00DE2B80" w:rsidP="00621CAA">
      <w:pPr>
        <w:contextualSpacing/>
        <w:rPr>
          <w:rFonts w:eastAsia="Calibri"/>
          <w:b/>
          <w:bCs/>
          <w:sz w:val="28"/>
          <w:szCs w:val="28"/>
        </w:rPr>
      </w:pPr>
    </w:p>
    <w:p w:rsidR="00700378" w:rsidRDefault="00700378" w:rsidP="00621CAA">
      <w:pPr>
        <w:contextualSpacing/>
        <w:rPr>
          <w:rFonts w:eastAsia="Calibri"/>
          <w:b/>
          <w:bCs/>
          <w:sz w:val="28"/>
          <w:szCs w:val="28"/>
        </w:rPr>
      </w:pPr>
    </w:p>
    <w:p w:rsidR="00700378" w:rsidRDefault="00700378" w:rsidP="00A73722">
      <w:pPr>
        <w:ind w:left="360"/>
        <w:contextualSpacing/>
        <w:rPr>
          <w:rFonts w:eastAsia="Calibri"/>
          <w:b/>
          <w:bCs/>
          <w:sz w:val="28"/>
          <w:szCs w:val="28"/>
        </w:rPr>
      </w:pPr>
    </w:p>
    <w:p w:rsidR="00700378" w:rsidRDefault="00700378" w:rsidP="00A73722">
      <w:pPr>
        <w:ind w:left="360"/>
        <w:contextualSpacing/>
        <w:rPr>
          <w:rFonts w:eastAsia="Calibri"/>
          <w:b/>
          <w:bCs/>
          <w:sz w:val="28"/>
          <w:szCs w:val="28"/>
        </w:rPr>
      </w:pPr>
    </w:p>
    <w:tbl>
      <w:tblPr>
        <w:tblStyle w:val="af6"/>
        <w:tblW w:w="0" w:type="auto"/>
        <w:tblLook w:val="04A0" w:firstRow="1" w:lastRow="0" w:firstColumn="1" w:lastColumn="0" w:noHBand="0" w:noVBand="1"/>
      </w:tblPr>
      <w:tblGrid>
        <w:gridCol w:w="1384"/>
        <w:gridCol w:w="8527"/>
      </w:tblGrid>
      <w:tr w:rsidR="00A73722" w:rsidRPr="0065554F" w:rsidTr="00A73722">
        <w:tc>
          <w:tcPr>
            <w:tcW w:w="1384" w:type="dxa"/>
          </w:tcPr>
          <w:p w:rsidR="00A73722" w:rsidRPr="0065554F" w:rsidRDefault="00A73722" w:rsidP="00A73722">
            <w:pPr>
              <w:spacing w:line="360" w:lineRule="auto"/>
              <w:jc w:val="both"/>
              <w:rPr>
                <w:rFonts w:eastAsia="Calibri"/>
                <w:b/>
                <w:sz w:val="28"/>
                <w:szCs w:val="28"/>
              </w:rPr>
            </w:pPr>
            <w:r>
              <w:rPr>
                <w:rFonts w:eastAsia="Calibri"/>
                <w:b/>
                <w:sz w:val="28"/>
                <w:szCs w:val="28"/>
              </w:rPr>
              <w:t>Модуль</w:t>
            </w:r>
          </w:p>
        </w:tc>
        <w:tc>
          <w:tcPr>
            <w:tcW w:w="8527" w:type="dxa"/>
          </w:tcPr>
          <w:p w:rsidR="00A73722" w:rsidRPr="0065554F" w:rsidRDefault="00A73722" w:rsidP="00A73722">
            <w:pPr>
              <w:spacing w:line="360" w:lineRule="auto"/>
              <w:jc w:val="center"/>
              <w:rPr>
                <w:rFonts w:eastAsia="Calibri"/>
                <w:b/>
                <w:sz w:val="28"/>
                <w:szCs w:val="28"/>
              </w:rPr>
            </w:pPr>
            <w:r w:rsidRPr="0065554F">
              <w:rPr>
                <w:rFonts w:eastAsia="Calibri"/>
                <w:b/>
                <w:sz w:val="28"/>
                <w:szCs w:val="28"/>
              </w:rPr>
              <w:t>Форма отчетности</w:t>
            </w:r>
          </w:p>
        </w:tc>
      </w:tr>
      <w:tr w:rsidR="00A73722" w:rsidRPr="0065554F" w:rsidTr="00A73722">
        <w:tc>
          <w:tcPr>
            <w:tcW w:w="1384" w:type="dxa"/>
          </w:tcPr>
          <w:p w:rsidR="00A73722" w:rsidRPr="0065554F" w:rsidRDefault="00A73722" w:rsidP="00A73722">
            <w:pPr>
              <w:spacing w:line="360" w:lineRule="auto"/>
              <w:jc w:val="both"/>
              <w:rPr>
                <w:rFonts w:eastAsia="Calibri"/>
                <w:sz w:val="28"/>
                <w:szCs w:val="28"/>
              </w:rPr>
            </w:pPr>
            <w:r>
              <w:rPr>
                <w:rFonts w:eastAsia="Calibri"/>
                <w:sz w:val="28"/>
                <w:szCs w:val="28"/>
              </w:rPr>
              <w:t>4</w:t>
            </w:r>
          </w:p>
        </w:tc>
        <w:tc>
          <w:tcPr>
            <w:tcW w:w="8527" w:type="dxa"/>
          </w:tcPr>
          <w:p w:rsidR="00A73722" w:rsidRPr="0065554F" w:rsidRDefault="00A73722" w:rsidP="00A73722">
            <w:pPr>
              <w:jc w:val="both"/>
              <w:rPr>
                <w:rFonts w:eastAsia="Calibri"/>
                <w:sz w:val="28"/>
                <w:szCs w:val="28"/>
              </w:rPr>
            </w:pPr>
            <w:r w:rsidRPr="0065554F">
              <w:rPr>
                <w:rFonts w:eastAsia="Calibri"/>
                <w:sz w:val="28"/>
                <w:szCs w:val="28"/>
              </w:rPr>
              <w:t>Индивидуальный план работы студента</w:t>
            </w:r>
          </w:p>
          <w:p w:rsidR="00A73722" w:rsidRPr="0065554F" w:rsidRDefault="00A73722" w:rsidP="00A73722">
            <w:pPr>
              <w:jc w:val="both"/>
              <w:rPr>
                <w:rFonts w:eastAsia="Calibri"/>
                <w:sz w:val="28"/>
                <w:szCs w:val="28"/>
              </w:rPr>
            </w:pPr>
            <w:r w:rsidRPr="0065554F">
              <w:rPr>
                <w:rFonts w:eastAsia="Calibri"/>
                <w:sz w:val="28"/>
                <w:szCs w:val="28"/>
              </w:rPr>
              <w:t>Утвержденн</w:t>
            </w:r>
            <w:r>
              <w:rPr>
                <w:rFonts w:eastAsia="Calibri"/>
                <w:sz w:val="28"/>
                <w:szCs w:val="28"/>
              </w:rPr>
              <w:t>ое</w:t>
            </w:r>
            <w:r w:rsidR="008A6674">
              <w:rPr>
                <w:rFonts w:eastAsia="Calibri"/>
                <w:sz w:val="28"/>
                <w:szCs w:val="28"/>
              </w:rPr>
              <w:t xml:space="preserve"> </w:t>
            </w:r>
            <w:r>
              <w:rPr>
                <w:rFonts w:eastAsia="Calibri"/>
                <w:sz w:val="28"/>
                <w:szCs w:val="28"/>
              </w:rPr>
              <w:t>направление научного исследования</w:t>
            </w:r>
          </w:p>
          <w:p w:rsidR="00A73722" w:rsidRPr="0065554F" w:rsidRDefault="00A73722" w:rsidP="00A73722">
            <w:pPr>
              <w:jc w:val="both"/>
              <w:rPr>
                <w:rFonts w:eastAsia="Calibri"/>
                <w:sz w:val="28"/>
                <w:szCs w:val="28"/>
              </w:rPr>
            </w:pPr>
            <w:r w:rsidRPr="0065554F">
              <w:rPr>
                <w:rFonts w:eastAsia="Calibri"/>
                <w:sz w:val="28"/>
                <w:szCs w:val="28"/>
              </w:rPr>
              <w:t>Формулировка целей, задач, методологии, предмета и объекта исследований</w:t>
            </w:r>
            <w:r>
              <w:rPr>
                <w:rFonts w:eastAsia="Calibri"/>
                <w:sz w:val="28"/>
                <w:szCs w:val="28"/>
              </w:rPr>
              <w:t>, гипотезы исследования</w:t>
            </w:r>
          </w:p>
          <w:p w:rsidR="00A73722" w:rsidRPr="0065554F" w:rsidRDefault="00A73722" w:rsidP="00A73722">
            <w:pPr>
              <w:jc w:val="both"/>
              <w:rPr>
                <w:rFonts w:eastAsia="Calibri"/>
                <w:sz w:val="28"/>
                <w:szCs w:val="28"/>
              </w:rPr>
            </w:pPr>
            <w:r w:rsidRPr="0065554F">
              <w:rPr>
                <w:rFonts w:eastAsia="Calibri"/>
                <w:sz w:val="28"/>
                <w:szCs w:val="28"/>
              </w:rPr>
              <w:lastRenderedPageBreak/>
              <w:t>Участие в работе научно-исследовательского семинара</w:t>
            </w:r>
          </w:p>
          <w:p w:rsidR="00A73722" w:rsidRPr="0065554F" w:rsidRDefault="00A73722" w:rsidP="00A73722">
            <w:pPr>
              <w:jc w:val="both"/>
              <w:rPr>
                <w:rFonts w:eastAsia="Calibri"/>
                <w:sz w:val="28"/>
                <w:szCs w:val="28"/>
              </w:rPr>
            </w:pPr>
            <w:r w:rsidRPr="0065554F">
              <w:rPr>
                <w:rFonts w:eastAsia="Calibri"/>
                <w:sz w:val="28"/>
                <w:szCs w:val="28"/>
              </w:rPr>
              <w:t>Обзор научной литературы по направлениям исследования</w:t>
            </w:r>
          </w:p>
          <w:p w:rsidR="00A73722" w:rsidRDefault="00A73722" w:rsidP="00A73722">
            <w:pPr>
              <w:jc w:val="both"/>
              <w:rPr>
                <w:rFonts w:eastAsia="Calibri"/>
                <w:sz w:val="28"/>
                <w:szCs w:val="28"/>
              </w:rPr>
            </w:pPr>
            <w:r w:rsidRPr="0065554F">
              <w:rPr>
                <w:rFonts w:eastAsia="Calibri"/>
                <w:sz w:val="28"/>
                <w:szCs w:val="28"/>
              </w:rPr>
              <w:t>Презентации-отчеты по направлениям исследования</w:t>
            </w:r>
          </w:p>
          <w:p w:rsidR="00A73722" w:rsidRPr="0065554F" w:rsidRDefault="00A73722" w:rsidP="00A73722">
            <w:pPr>
              <w:jc w:val="both"/>
              <w:rPr>
                <w:rFonts w:eastAsia="Calibri"/>
                <w:sz w:val="28"/>
                <w:szCs w:val="28"/>
              </w:rPr>
            </w:pPr>
            <w:r>
              <w:rPr>
                <w:rFonts w:eastAsia="Calibri"/>
                <w:sz w:val="28"/>
                <w:szCs w:val="28"/>
              </w:rPr>
              <w:t>Сформулированная тема научного исследования</w:t>
            </w:r>
          </w:p>
          <w:p w:rsidR="00A73722" w:rsidRPr="0065554F" w:rsidRDefault="00A73722" w:rsidP="00A73722">
            <w:pPr>
              <w:jc w:val="both"/>
              <w:rPr>
                <w:rFonts w:eastAsia="Calibri"/>
                <w:sz w:val="28"/>
                <w:szCs w:val="28"/>
              </w:rPr>
            </w:pPr>
            <w:r w:rsidRPr="0065554F">
              <w:rPr>
                <w:rFonts w:eastAsia="Calibri"/>
                <w:sz w:val="28"/>
                <w:szCs w:val="28"/>
              </w:rPr>
              <w:t xml:space="preserve">План </w:t>
            </w:r>
            <w:r w:rsidR="00260AFB" w:rsidRPr="00260AFB">
              <w:rPr>
                <w:rFonts w:eastAsia="Calibri"/>
                <w:sz w:val="28"/>
                <w:szCs w:val="28"/>
              </w:rPr>
              <w:t>выпускной квалификационной работы</w:t>
            </w:r>
          </w:p>
        </w:tc>
      </w:tr>
      <w:tr w:rsidR="00A73722" w:rsidRPr="0065554F" w:rsidTr="00A73722">
        <w:tc>
          <w:tcPr>
            <w:tcW w:w="1384" w:type="dxa"/>
          </w:tcPr>
          <w:p w:rsidR="00A73722" w:rsidRPr="0065554F" w:rsidRDefault="00A73722" w:rsidP="00A73722">
            <w:pPr>
              <w:spacing w:line="360" w:lineRule="auto"/>
              <w:jc w:val="both"/>
              <w:rPr>
                <w:rFonts w:eastAsia="Calibri"/>
                <w:sz w:val="28"/>
                <w:szCs w:val="28"/>
              </w:rPr>
            </w:pPr>
            <w:r>
              <w:rPr>
                <w:rFonts w:eastAsia="Calibri"/>
                <w:sz w:val="28"/>
                <w:szCs w:val="28"/>
              </w:rPr>
              <w:lastRenderedPageBreak/>
              <w:t>8</w:t>
            </w:r>
          </w:p>
        </w:tc>
        <w:tc>
          <w:tcPr>
            <w:tcW w:w="8527" w:type="dxa"/>
          </w:tcPr>
          <w:p w:rsidR="00A73722" w:rsidRDefault="00A73722" w:rsidP="00A73722">
            <w:pPr>
              <w:jc w:val="both"/>
              <w:rPr>
                <w:rFonts w:eastAsia="Calibri"/>
                <w:sz w:val="28"/>
                <w:szCs w:val="28"/>
              </w:rPr>
            </w:pPr>
            <w:r w:rsidRPr="0065554F">
              <w:rPr>
                <w:rFonts w:eastAsia="Calibri"/>
                <w:sz w:val="28"/>
                <w:szCs w:val="28"/>
              </w:rPr>
              <w:t>Индивидуальный план работы студента</w:t>
            </w:r>
          </w:p>
          <w:p w:rsidR="00A73722" w:rsidRPr="0065554F" w:rsidRDefault="00A73722" w:rsidP="00A73722">
            <w:pPr>
              <w:jc w:val="both"/>
              <w:rPr>
                <w:rFonts w:eastAsia="Calibri"/>
                <w:sz w:val="28"/>
                <w:szCs w:val="28"/>
              </w:rPr>
            </w:pPr>
            <w:r w:rsidRPr="0065554F">
              <w:rPr>
                <w:rFonts w:eastAsia="Calibri"/>
                <w:sz w:val="28"/>
                <w:szCs w:val="28"/>
              </w:rPr>
              <w:t>Подготовленные к публикации или опубликованные статьи, тезисы</w:t>
            </w:r>
          </w:p>
          <w:p w:rsidR="00A73722" w:rsidRPr="0065554F" w:rsidRDefault="00A73722" w:rsidP="00A73722">
            <w:pPr>
              <w:jc w:val="both"/>
              <w:rPr>
                <w:rFonts w:eastAsia="Calibri"/>
                <w:sz w:val="28"/>
                <w:szCs w:val="28"/>
              </w:rPr>
            </w:pPr>
            <w:r w:rsidRPr="0065554F">
              <w:rPr>
                <w:rFonts w:eastAsia="Calibri"/>
                <w:sz w:val="28"/>
                <w:szCs w:val="28"/>
              </w:rPr>
              <w:t xml:space="preserve">Проект </w:t>
            </w:r>
            <w:r>
              <w:rPr>
                <w:rFonts w:eastAsia="Calibri"/>
                <w:sz w:val="28"/>
                <w:szCs w:val="28"/>
              </w:rPr>
              <w:t>первой главы диссертации</w:t>
            </w:r>
          </w:p>
          <w:p w:rsidR="00A73722" w:rsidRPr="0065554F" w:rsidRDefault="00A73722" w:rsidP="00A73722">
            <w:pPr>
              <w:jc w:val="both"/>
              <w:rPr>
                <w:rFonts w:eastAsia="Calibri"/>
                <w:sz w:val="28"/>
                <w:szCs w:val="28"/>
              </w:rPr>
            </w:pPr>
            <w:r w:rsidRPr="0065554F">
              <w:rPr>
                <w:rFonts w:eastAsia="Calibri"/>
                <w:sz w:val="28"/>
                <w:szCs w:val="28"/>
              </w:rPr>
              <w:t>Участие в работе научно-исследовательского семинарах</w:t>
            </w:r>
          </w:p>
          <w:p w:rsidR="00A73722" w:rsidRPr="0065554F" w:rsidRDefault="00A73722" w:rsidP="00BB4E11">
            <w:pPr>
              <w:jc w:val="both"/>
              <w:rPr>
                <w:rFonts w:eastAsia="Calibri"/>
                <w:sz w:val="28"/>
                <w:szCs w:val="28"/>
              </w:rPr>
            </w:pPr>
            <w:r w:rsidRPr="0065554F">
              <w:rPr>
                <w:rFonts w:eastAsia="Calibri"/>
                <w:sz w:val="28"/>
                <w:szCs w:val="28"/>
              </w:rPr>
              <w:t>Подготовка материалов для участия в семинаре</w:t>
            </w:r>
          </w:p>
        </w:tc>
      </w:tr>
    </w:tbl>
    <w:p w:rsidR="00A73722" w:rsidRPr="0065554F" w:rsidRDefault="00A73722" w:rsidP="00A73722">
      <w:pPr>
        <w:spacing w:line="360" w:lineRule="auto"/>
        <w:ind w:firstLine="708"/>
        <w:jc w:val="both"/>
        <w:rPr>
          <w:rFonts w:eastAsia="Calibri"/>
          <w:sz w:val="28"/>
          <w:szCs w:val="28"/>
        </w:rPr>
      </w:pPr>
    </w:p>
    <w:p w:rsidR="00A73722" w:rsidRPr="0065554F" w:rsidRDefault="00A73722" w:rsidP="00A73722">
      <w:pPr>
        <w:spacing w:line="360" w:lineRule="auto"/>
        <w:ind w:firstLine="708"/>
        <w:jc w:val="both"/>
        <w:rPr>
          <w:rFonts w:eastAsia="Calibri"/>
          <w:sz w:val="28"/>
          <w:szCs w:val="28"/>
        </w:rPr>
      </w:pPr>
      <w:r w:rsidRPr="0065554F">
        <w:rPr>
          <w:rFonts w:eastAsia="Calibri"/>
          <w:sz w:val="28"/>
          <w:szCs w:val="28"/>
        </w:rPr>
        <w:t xml:space="preserve">По итогам научно-исследовательского семинара студент обязан подготовить отчет.  </w:t>
      </w:r>
    </w:p>
    <w:p w:rsidR="00A73722" w:rsidRPr="0065554F" w:rsidRDefault="00A73722" w:rsidP="00A73722">
      <w:pPr>
        <w:spacing w:line="360" w:lineRule="auto"/>
        <w:ind w:firstLine="708"/>
        <w:jc w:val="both"/>
        <w:rPr>
          <w:rFonts w:eastAsia="Calibri"/>
          <w:sz w:val="28"/>
          <w:szCs w:val="28"/>
        </w:rPr>
      </w:pPr>
      <w:r w:rsidRPr="0065554F">
        <w:rPr>
          <w:rFonts w:eastAsia="Calibri"/>
          <w:sz w:val="28"/>
          <w:szCs w:val="28"/>
        </w:rPr>
        <w:t xml:space="preserve">Отчет </w:t>
      </w:r>
      <w:r>
        <w:rPr>
          <w:rFonts w:eastAsia="Calibri"/>
          <w:sz w:val="28"/>
          <w:szCs w:val="28"/>
        </w:rPr>
        <w:t>п</w:t>
      </w:r>
      <w:r w:rsidRPr="0065554F">
        <w:rPr>
          <w:rFonts w:eastAsia="Calibri"/>
          <w:sz w:val="28"/>
          <w:szCs w:val="28"/>
        </w:rPr>
        <w:t xml:space="preserve">о </w:t>
      </w:r>
      <w:r>
        <w:rPr>
          <w:rFonts w:eastAsia="Calibri"/>
          <w:sz w:val="28"/>
          <w:szCs w:val="28"/>
        </w:rPr>
        <w:t xml:space="preserve">итогам работы на </w:t>
      </w:r>
      <w:r w:rsidRPr="0065554F">
        <w:rPr>
          <w:rFonts w:eastAsia="Calibri"/>
          <w:sz w:val="28"/>
          <w:szCs w:val="28"/>
        </w:rPr>
        <w:t>научно-исследовательско</w:t>
      </w:r>
      <w:r>
        <w:rPr>
          <w:rFonts w:eastAsia="Calibri"/>
          <w:sz w:val="28"/>
          <w:szCs w:val="28"/>
        </w:rPr>
        <w:t>м</w:t>
      </w:r>
      <w:r w:rsidR="008A6674">
        <w:rPr>
          <w:rFonts w:eastAsia="Calibri"/>
          <w:sz w:val="28"/>
          <w:szCs w:val="28"/>
        </w:rPr>
        <w:t xml:space="preserve"> </w:t>
      </w:r>
      <w:r>
        <w:rPr>
          <w:rFonts w:eastAsia="Calibri"/>
          <w:sz w:val="28"/>
          <w:szCs w:val="28"/>
        </w:rPr>
        <w:t xml:space="preserve">семинаре </w:t>
      </w:r>
      <w:r w:rsidRPr="0065554F">
        <w:rPr>
          <w:rFonts w:eastAsia="Calibri"/>
          <w:sz w:val="28"/>
          <w:szCs w:val="28"/>
        </w:rPr>
        <w:t xml:space="preserve">студента должен включать следующие элементы: </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 xml:space="preserve">Титульный лист (см. Приложение). </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Содержание.</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 xml:space="preserve">Введение. </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Результаты НИР.</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Заключение, выводы.</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Список источников.</w:t>
      </w:r>
    </w:p>
    <w:p w:rsidR="00A73722" w:rsidRPr="0065554F" w:rsidRDefault="00A73722" w:rsidP="00A73722">
      <w:pPr>
        <w:widowControl/>
        <w:numPr>
          <w:ilvl w:val="0"/>
          <w:numId w:val="17"/>
        </w:numPr>
        <w:autoSpaceDE/>
        <w:autoSpaceDN/>
        <w:adjustRightInd/>
        <w:spacing w:line="360" w:lineRule="auto"/>
        <w:jc w:val="both"/>
        <w:rPr>
          <w:rFonts w:eastAsia="Calibri"/>
          <w:sz w:val="28"/>
          <w:szCs w:val="28"/>
        </w:rPr>
      </w:pPr>
      <w:r w:rsidRPr="0065554F">
        <w:rPr>
          <w:rFonts w:eastAsia="Calibri"/>
          <w:sz w:val="28"/>
          <w:szCs w:val="28"/>
        </w:rPr>
        <w:t xml:space="preserve">Приложения. </w:t>
      </w:r>
    </w:p>
    <w:p w:rsidR="00A73722" w:rsidRPr="0065554F" w:rsidRDefault="00A73722" w:rsidP="00A73722">
      <w:pPr>
        <w:spacing w:line="360" w:lineRule="auto"/>
        <w:ind w:firstLine="708"/>
        <w:jc w:val="both"/>
        <w:rPr>
          <w:rFonts w:eastAsia="Calibri"/>
          <w:sz w:val="28"/>
          <w:szCs w:val="28"/>
        </w:rPr>
      </w:pPr>
      <w:r w:rsidRPr="0065554F">
        <w:rPr>
          <w:rFonts w:eastAsia="Calibri"/>
          <w:sz w:val="28"/>
          <w:szCs w:val="28"/>
        </w:rPr>
        <w:t xml:space="preserve">К отчету прилагаются копии статей, тезисов докладов, опубликованных за период осуществления НИР, а также докладов и выступлений студентов в рамках научно-исследовательского семинара. </w:t>
      </w:r>
    </w:p>
    <w:p w:rsidR="00A73722" w:rsidRPr="0065554F" w:rsidRDefault="00A73722" w:rsidP="00A73722">
      <w:pPr>
        <w:spacing w:line="360" w:lineRule="auto"/>
        <w:ind w:firstLine="708"/>
        <w:jc w:val="both"/>
        <w:rPr>
          <w:rFonts w:eastAsia="Calibri"/>
          <w:sz w:val="28"/>
          <w:szCs w:val="28"/>
        </w:rPr>
      </w:pPr>
      <w:r w:rsidRPr="0065554F">
        <w:rPr>
          <w:rFonts w:eastAsia="Calibri"/>
          <w:sz w:val="28"/>
          <w:szCs w:val="28"/>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rsidR="00A73722" w:rsidRPr="0065554F" w:rsidRDefault="00A73722" w:rsidP="00A73722">
      <w:pPr>
        <w:spacing w:line="360" w:lineRule="auto"/>
        <w:ind w:firstLine="708"/>
        <w:jc w:val="both"/>
        <w:rPr>
          <w:rFonts w:eastAsia="Calibri"/>
          <w:sz w:val="28"/>
          <w:szCs w:val="28"/>
        </w:rPr>
      </w:pPr>
      <w:r w:rsidRPr="0065554F">
        <w:rPr>
          <w:rFonts w:eastAsia="Calibri"/>
          <w:sz w:val="28"/>
          <w:szCs w:val="28"/>
        </w:rPr>
        <w:t xml:space="preserve">Результаты, полученные в ходе научно-исследовательского семинара, могут быть использованы при подготовке </w:t>
      </w:r>
      <w:r w:rsidR="00260AFB" w:rsidRPr="00260AFB">
        <w:rPr>
          <w:rFonts w:eastAsia="Calibri"/>
          <w:sz w:val="28"/>
          <w:szCs w:val="28"/>
        </w:rPr>
        <w:t>выпускной квалификационной работы</w:t>
      </w:r>
      <w:r w:rsidRPr="0065554F">
        <w:rPr>
          <w:rFonts w:eastAsia="Calibri"/>
          <w:sz w:val="28"/>
          <w:szCs w:val="28"/>
        </w:rPr>
        <w:t xml:space="preserve">. </w:t>
      </w:r>
    </w:p>
    <w:p w:rsidR="00A73722" w:rsidRPr="0065554F" w:rsidRDefault="00A73722" w:rsidP="00260AFB">
      <w:pPr>
        <w:spacing w:line="360" w:lineRule="auto"/>
        <w:ind w:firstLine="708"/>
        <w:jc w:val="both"/>
        <w:rPr>
          <w:rFonts w:eastAsia="MS Mincho"/>
          <w:sz w:val="28"/>
          <w:szCs w:val="28"/>
        </w:rPr>
      </w:pPr>
      <w:r w:rsidRPr="00260AFB">
        <w:rPr>
          <w:rFonts w:eastAsia="Calibri"/>
          <w:sz w:val="28"/>
          <w:szCs w:val="28"/>
        </w:rPr>
        <w:t>Оцениваются следующие виды учебной деятельности: выступление</w:t>
      </w:r>
      <w:r w:rsidRPr="0065554F">
        <w:rPr>
          <w:rFonts w:eastAsia="MS Mincho"/>
          <w:sz w:val="28"/>
          <w:szCs w:val="28"/>
        </w:rPr>
        <w:t xml:space="preserve"> на научном-исследовательском семинаре по теме исследования; письменное оформление доклада. </w:t>
      </w:r>
    </w:p>
    <w:p w:rsidR="00A73722" w:rsidRPr="0065554F" w:rsidRDefault="00A73722" w:rsidP="00A73722">
      <w:pPr>
        <w:spacing w:line="360" w:lineRule="auto"/>
        <w:ind w:firstLine="709"/>
        <w:jc w:val="both"/>
        <w:rPr>
          <w:rFonts w:eastAsia="MS Mincho"/>
          <w:i/>
          <w:sz w:val="28"/>
          <w:szCs w:val="28"/>
        </w:rPr>
      </w:pPr>
      <w:r w:rsidRPr="0065554F">
        <w:rPr>
          <w:rFonts w:eastAsia="MS Mincho"/>
          <w:i/>
          <w:sz w:val="28"/>
          <w:szCs w:val="28"/>
        </w:rPr>
        <w:t xml:space="preserve">Основными формами контроля </w:t>
      </w:r>
      <w:r w:rsidRPr="0065554F">
        <w:rPr>
          <w:rFonts w:eastAsia="MS Mincho"/>
          <w:sz w:val="28"/>
          <w:szCs w:val="28"/>
        </w:rPr>
        <w:t>являются:</w:t>
      </w:r>
    </w:p>
    <w:p w:rsidR="00A73722" w:rsidRPr="0065554F" w:rsidRDefault="00A73722" w:rsidP="00A73722">
      <w:pPr>
        <w:widowControl/>
        <w:numPr>
          <w:ilvl w:val="0"/>
          <w:numId w:val="16"/>
        </w:numPr>
        <w:tabs>
          <w:tab w:val="left" w:pos="1134"/>
        </w:tabs>
        <w:autoSpaceDE/>
        <w:autoSpaceDN/>
        <w:adjustRightInd/>
        <w:spacing w:line="360" w:lineRule="auto"/>
        <w:ind w:firstLine="709"/>
        <w:jc w:val="both"/>
        <w:rPr>
          <w:rFonts w:eastAsia="MS Mincho"/>
          <w:sz w:val="28"/>
          <w:szCs w:val="28"/>
        </w:rPr>
      </w:pPr>
      <w:r w:rsidRPr="0065554F">
        <w:rPr>
          <w:rFonts w:eastAsia="MS Mincho"/>
          <w:sz w:val="28"/>
          <w:szCs w:val="28"/>
        </w:rPr>
        <w:lastRenderedPageBreak/>
        <w:t xml:space="preserve">оценка устного доклада; </w:t>
      </w:r>
    </w:p>
    <w:p w:rsidR="00A73722" w:rsidRPr="0065554F" w:rsidRDefault="00A73722" w:rsidP="00A73722">
      <w:pPr>
        <w:widowControl/>
        <w:numPr>
          <w:ilvl w:val="0"/>
          <w:numId w:val="16"/>
        </w:numPr>
        <w:tabs>
          <w:tab w:val="left" w:pos="1134"/>
        </w:tabs>
        <w:autoSpaceDE/>
        <w:autoSpaceDN/>
        <w:adjustRightInd/>
        <w:spacing w:line="360" w:lineRule="auto"/>
        <w:ind w:firstLine="709"/>
        <w:jc w:val="both"/>
        <w:rPr>
          <w:rFonts w:eastAsia="MS Mincho"/>
          <w:sz w:val="28"/>
          <w:szCs w:val="28"/>
        </w:rPr>
      </w:pPr>
      <w:r w:rsidRPr="0065554F">
        <w:rPr>
          <w:rFonts w:eastAsia="MS Mincho"/>
          <w:sz w:val="28"/>
          <w:szCs w:val="28"/>
        </w:rPr>
        <w:t>письменное оформление доклада</w:t>
      </w:r>
      <w:r>
        <w:rPr>
          <w:rFonts w:eastAsia="MS Mincho"/>
          <w:sz w:val="28"/>
          <w:szCs w:val="28"/>
        </w:rPr>
        <w:t>, презентация</w:t>
      </w:r>
      <w:r w:rsidRPr="0065554F">
        <w:rPr>
          <w:rFonts w:eastAsia="MS Mincho"/>
          <w:sz w:val="28"/>
          <w:szCs w:val="28"/>
        </w:rPr>
        <w:t>;</w:t>
      </w:r>
    </w:p>
    <w:p w:rsidR="00A73722" w:rsidRPr="0065554F" w:rsidRDefault="00A73722" w:rsidP="00A73722">
      <w:pPr>
        <w:widowControl/>
        <w:numPr>
          <w:ilvl w:val="0"/>
          <w:numId w:val="16"/>
        </w:numPr>
        <w:tabs>
          <w:tab w:val="left" w:pos="1134"/>
        </w:tabs>
        <w:autoSpaceDE/>
        <w:autoSpaceDN/>
        <w:adjustRightInd/>
        <w:spacing w:line="360" w:lineRule="auto"/>
        <w:ind w:firstLine="709"/>
        <w:jc w:val="both"/>
        <w:rPr>
          <w:rFonts w:eastAsia="MS Mincho"/>
          <w:sz w:val="28"/>
          <w:szCs w:val="28"/>
        </w:rPr>
      </w:pPr>
      <w:r w:rsidRPr="0065554F">
        <w:rPr>
          <w:rFonts w:eastAsia="MS Mincho"/>
          <w:sz w:val="28"/>
          <w:szCs w:val="28"/>
        </w:rPr>
        <w:t xml:space="preserve">зачет. </w:t>
      </w:r>
    </w:p>
    <w:p w:rsidR="00A73722" w:rsidRPr="0065554F" w:rsidRDefault="00A73722" w:rsidP="00A73722">
      <w:pPr>
        <w:shd w:val="clear" w:color="auto" w:fill="FFFFFF"/>
        <w:spacing w:line="360" w:lineRule="auto"/>
        <w:ind w:firstLine="709"/>
        <w:jc w:val="both"/>
        <w:rPr>
          <w:rFonts w:eastAsia="MS Mincho"/>
          <w:sz w:val="28"/>
          <w:szCs w:val="28"/>
        </w:rPr>
      </w:pPr>
      <w:r w:rsidRPr="0065554F">
        <w:rPr>
          <w:rFonts w:eastAsia="MS Mincho"/>
          <w:b/>
          <w:sz w:val="28"/>
          <w:szCs w:val="28"/>
        </w:rPr>
        <w:t xml:space="preserve">Промежуточная аттестация - </w:t>
      </w:r>
      <w:r w:rsidRPr="0065554F">
        <w:rPr>
          <w:rFonts w:eastAsia="MS Mincho"/>
          <w:sz w:val="28"/>
          <w:szCs w:val="28"/>
          <w:u w:val="single"/>
        </w:rPr>
        <w:t>Зачет</w:t>
      </w:r>
    </w:p>
    <w:p w:rsidR="00A73722" w:rsidRPr="0065554F" w:rsidRDefault="00A73722" w:rsidP="00A73722">
      <w:pPr>
        <w:spacing w:line="360" w:lineRule="auto"/>
        <w:ind w:firstLine="709"/>
        <w:jc w:val="both"/>
        <w:rPr>
          <w:rFonts w:cs="Palatino Linotype"/>
          <w:sz w:val="28"/>
          <w:szCs w:val="28"/>
        </w:rPr>
      </w:pPr>
      <w:r w:rsidRPr="0065554F">
        <w:rPr>
          <w:rFonts w:cs="Palatino Linotype"/>
          <w:sz w:val="28"/>
          <w:szCs w:val="28"/>
        </w:rPr>
        <w:t>Преподавание дисциплины ведётся</w:t>
      </w:r>
      <w:r>
        <w:rPr>
          <w:rFonts w:cs="Palatino Linotype"/>
          <w:sz w:val="28"/>
          <w:szCs w:val="28"/>
        </w:rPr>
        <w:t xml:space="preserve"> на протяжении всего периода обучения в магистратуре, промежуточная аттестация предусмотрена </w:t>
      </w:r>
      <w:r w:rsidRPr="0065554F">
        <w:rPr>
          <w:rFonts w:cs="Palatino Linotype"/>
          <w:sz w:val="28"/>
          <w:szCs w:val="28"/>
        </w:rPr>
        <w:t xml:space="preserve">в </w:t>
      </w:r>
      <w:r>
        <w:rPr>
          <w:rFonts w:cs="Palatino Linotype"/>
          <w:sz w:val="28"/>
          <w:szCs w:val="28"/>
        </w:rPr>
        <w:t>4</w:t>
      </w:r>
      <w:r w:rsidRPr="0065554F">
        <w:rPr>
          <w:rFonts w:cs="Palatino Linotype"/>
          <w:sz w:val="28"/>
          <w:szCs w:val="28"/>
        </w:rPr>
        <w:t xml:space="preserve">, </w:t>
      </w:r>
      <w:r>
        <w:rPr>
          <w:rFonts w:cs="Palatino Linotype"/>
          <w:sz w:val="28"/>
          <w:szCs w:val="28"/>
        </w:rPr>
        <w:t>8 модулях.</w:t>
      </w:r>
      <w:r w:rsidRPr="0065554F">
        <w:rPr>
          <w:rFonts w:cs="Palatino Linotype"/>
          <w:sz w:val="28"/>
          <w:szCs w:val="28"/>
        </w:rPr>
        <w:t xml:space="preserve">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65554F">
        <w:rPr>
          <w:rFonts w:cs="Palatino Linotype"/>
          <w:sz w:val="28"/>
          <w:szCs w:val="28"/>
        </w:rPr>
        <w:t>зачетно</w:t>
      </w:r>
      <w:proofErr w:type="spellEnd"/>
      <w:r w:rsidRPr="0065554F">
        <w:rPr>
          <w:rFonts w:cs="Palatino Linotype"/>
          <w:sz w:val="28"/>
          <w:szCs w:val="28"/>
        </w:rPr>
        <w:t>-экзаменационную сессию не превышает 60 баллов.</w:t>
      </w:r>
    </w:p>
    <w:p w:rsidR="00A73722" w:rsidRPr="0065554F" w:rsidRDefault="00A73722" w:rsidP="00A73722">
      <w:pPr>
        <w:spacing w:line="360" w:lineRule="auto"/>
        <w:ind w:firstLine="709"/>
        <w:jc w:val="both"/>
        <w:rPr>
          <w:rFonts w:cs="Palatino Linotype"/>
          <w:sz w:val="28"/>
          <w:szCs w:val="28"/>
        </w:rPr>
      </w:pPr>
      <w:r w:rsidRPr="0065554F">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377"/>
        <w:gridCol w:w="2576"/>
      </w:tblGrid>
      <w:tr w:rsidR="00A73722" w:rsidRPr="0065554F" w:rsidTr="00A73722">
        <w:tc>
          <w:tcPr>
            <w:tcW w:w="958" w:type="dxa"/>
            <w:shd w:val="clear" w:color="auto" w:fill="auto"/>
          </w:tcPr>
          <w:p w:rsidR="00A73722" w:rsidRPr="0065554F" w:rsidRDefault="00A73722" w:rsidP="00A73722">
            <w:pPr>
              <w:jc w:val="center"/>
              <w:rPr>
                <w:i/>
                <w:sz w:val="24"/>
                <w:szCs w:val="24"/>
              </w:rPr>
            </w:pPr>
            <w:r w:rsidRPr="0065554F">
              <w:rPr>
                <w:i/>
                <w:sz w:val="24"/>
                <w:szCs w:val="24"/>
              </w:rPr>
              <w:t>№ п/п</w:t>
            </w:r>
          </w:p>
        </w:tc>
        <w:tc>
          <w:tcPr>
            <w:tcW w:w="6377" w:type="dxa"/>
            <w:shd w:val="clear" w:color="auto" w:fill="auto"/>
          </w:tcPr>
          <w:p w:rsidR="00A73722" w:rsidRPr="0065554F" w:rsidRDefault="00A73722" w:rsidP="00A73722">
            <w:pPr>
              <w:jc w:val="center"/>
              <w:rPr>
                <w:i/>
                <w:sz w:val="24"/>
                <w:szCs w:val="24"/>
              </w:rPr>
            </w:pPr>
            <w:r w:rsidRPr="0065554F">
              <w:rPr>
                <w:i/>
                <w:sz w:val="24"/>
                <w:szCs w:val="24"/>
              </w:rPr>
              <w:t>Вид отчетности</w:t>
            </w:r>
          </w:p>
        </w:tc>
        <w:tc>
          <w:tcPr>
            <w:tcW w:w="2576" w:type="dxa"/>
            <w:shd w:val="clear" w:color="auto" w:fill="auto"/>
          </w:tcPr>
          <w:p w:rsidR="00A73722" w:rsidRPr="0065554F" w:rsidRDefault="00A73722" w:rsidP="00A73722">
            <w:pPr>
              <w:jc w:val="center"/>
              <w:rPr>
                <w:i/>
                <w:sz w:val="24"/>
                <w:szCs w:val="24"/>
              </w:rPr>
            </w:pPr>
            <w:r w:rsidRPr="0065554F">
              <w:rPr>
                <w:i/>
                <w:sz w:val="24"/>
                <w:szCs w:val="24"/>
              </w:rPr>
              <w:t>Максимальная сумма баллов.</w:t>
            </w:r>
          </w:p>
        </w:tc>
      </w:tr>
      <w:tr w:rsidR="00A73722" w:rsidRPr="0065554F" w:rsidTr="00A73722">
        <w:tc>
          <w:tcPr>
            <w:tcW w:w="958" w:type="dxa"/>
            <w:shd w:val="clear" w:color="auto" w:fill="auto"/>
          </w:tcPr>
          <w:p w:rsidR="00A73722" w:rsidRPr="0065554F" w:rsidRDefault="00A73722" w:rsidP="00A73722">
            <w:pPr>
              <w:spacing w:line="360" w:lineRule="auto"/>
              <w:jc w:val="both"/>
              <w:rPr>
                <w:sz w:val="24"/>
                <w:szCs w:val="24"/>
              </w:rPr>
            </w:pPr>
            <w:r w:rsidRPr="0065554F">
              <w:rPr>
                <w:sz w:val="24"/>
                <w:szCs w:val="24"/>
              </w:rPr>
              <w:t>1</w:t>
            </w:r>
          </w:p>
        </w:tc>
        <w:tc>
          <w:tcPr>
            <w:tcW w:w="6377" w:type="dxa"/>
            <w:shd w:val="clear" w:color="auto" w:fill="auto"/>
          </w:tcPr>
          <w:p w:rsidR="00A73722" w:rsidRPr="0065554F" w:rsidRDefault="00A73722" w:rsidP="00A73722">
            <w:pPr>
              <w:spacing w:line="360" w:lineRule="auto"/>
              <w:jc w:val="both"/>
              <w:rPr>
                <w:sz w:val="24"/>
                <w:szCs w:val="24"/>
              </w:rPr>
            </w:pPr>
            <w:r w:rsidRPr="0065554F">
              <w:rPr>
                <w:sz w:val="24"/>
                <w:szCs w:val="24"/>
              </w:rPr>
              <w:t>Работа в семестре</w:t>
            </w:r>
          </w:p>
        </w:tc>
        <w:tc>
          <w:tcPr>
            <w:tcW w:w="2576" w:type="dxa"/>
            <w:shd w:val="clear" w:color="auto" w:fill="auto"/>
          </w:tcPr>
          <w:p w:rsidR="00A73722" w:rsidRPr="0065554F" w:rsidRDefault="00A73722" w:rsidP="00A73722">
            <w:pPr>
              <w:spacing w:line="360" w:lineRule="auto"/>
              <w:jc w:val="both"/>
              <w:rPr>
                <w:sz w:val="24"/>
                <w:szCs w:val="24"/>
              </w:rPr>
            </w:pPr>
            <w:r w:rsidRPr="0065554F">
              <w:rPr>
                <w:sz w:val="24"/>
                <w:szCs w:val="24"/>
              </w:rPr>
              <w:t>40</w:t>
            </w:r>
          </w:p>
        </w:tc>
      </w:tr>
      <w:tr w:rsidR="00A73722" w:rsidRPr="0065554F" w:rsidTr="00A73722">
        <w:tc>
          <w:tcPr>
            <w:tcW w:w="958" w:type="dxa"/>
            <w:shd w:val="clear" w:color="auto" w:fill="auto"/>
          </w:tcPr>
          <w:p w:rsidR="00A73722" w:rsidRPr="0065554F" w:rsidRDefault="00A73722" w:rsidP="00A73722">
            <w:pPr>
              <w:spacing w:line="360" w:lineRule="auto"/>
              <w:jc w:val="both"/>
              <w:rPr>
                <w:sz w:val="24"/>
                <w:szCs w:val="24"/>
              </w:rPr>
            </w:pPr>
            <w:r w:rsidRPr="0065554F">
              <w:rPr>
                <w:sz w:val="24"/>
                <w:szCs w:val="24"/>
              </w:rPr>
              <w:t>2</w:t>
            </w:r>
          </w:p>
        </w:tc>
        <w:tc>
          <w:tcPr>
            <w:tcW w:w="6377" w:type="dxa"/>
            <w:shd w:val="clear" w:color="auto" w:fill="auto"/>
          </w:tcPr>
          <w:p w:rsidR="00A73722" w:rsidRPr="0065554F" w:rsidRDefault="00A73722" w:rsidP="00A73722">
            <w:pPr>
              <w:spacing w:line="360" w:lineRule="auto"/>
              <w:jc w:val="both"/>
              <w:rPr>
                <w:sz w:val="24"/>
                <w:szCs w:val="24"/>
              </w:rPr>
            </w:pPr>
            <w:r>
              <w:rPr>
                <w:sz w:val="24"/>
                <w:szCs w:val="24"/>
              </w:rPr>
              <w:t>Зачет</w:t>
            </w:r>
          </w:p>
        </w:tc>
        <w:tc>
          <w:tcPr>
            <w:tcW w:w="2576" w:type="dxa"/>
            <w:shd w:val="clear" w:color="auto" w:fill="auto"/>
          </w:tcPr>
          <w:p w:rsidR="00A73722" w:rsidRPr="0065554F" w:rsidRDefault="00A73722" w:rsidP="00A73722">
            <w:pPr>
              <w:spacing w:line="360" w:lineRule="auto"/>
              <w:jc w:val="both"/>
              <w:rPr>
                <w:sz w:val="24"/>
                <w:szCs w:val="24"/>
              </w:rPr>
            </w:pPr>
            <w:r w:rsidRPr="0065554F">
              <w:rPr>
                <w:sz w:val="24"/>
                <w:szCs w:val="24"/>
              </w:rPr>
              <w:t>60</w:t>
            </w:r>
          </w:p>
        </w:tc>
      </w:tr>
      <w:tr w:rsidR="00A73722" w:rsidRPr="0065554F" w:rsidTr="00A73722">
        <w:tc>
          <w:tcPr>
            <w:tcW w:w="958" w:type="dxa"/>
            <w:shd w:val="clear" w:color="auto" w:fill="auto"/>
          </w:tcPr>
          <w:p w:rsidR="00A73722" w:rsidRPr="0065554F" w:rsidRDefault="00A73722" w:rsidP="00A73722">
            <w:pPr>
              <w:spacing w:line="360" w:lineRule="auto"/>
              <w:jc w:val="both"/>
              <w:rPr>
                <w:sz w:val="24"/>
                <w:szCs w:val="24"/>
              </w:rPr>
            </w:pPr>
            <w:r w:rsidRPr="0065554F">
              <w:rPr>
                <w:sz w:val="24"/>
                <w:szCs w:val="24"/>
              </w:rPr>
              <w:t>3</w:t>
            </w:r>
          </w:p>
        </w:tc>
        <w:tc>
          <w:tcPr>
            <w:tcW w:w="6377" w:type="dxa"/>
            <w:shd w:val="clear" w:color="auto" w:fill="auto"/>
          </w:tcPr>
          <w:p w:rsidR="00A73722" w:rsidRPr="0065554F" w:rsidRDefault="00A73722" w:rsidP="00A73722">
            <w:pPr>
              <w:spacing w:line="360" w:lineRule="auto"/>
              <w:jc w:val="both"/>
              <w:rPr>
                <w:sz w:val="24"/>
                <w:szCs w:val="24"/>
              </w:rPr>
            </w:pPr>
            <w:r w:rsidRPr="0065554F">
              <w:rPr>
                <w:sz w:val="24"/>
                <w:szCs w:val="24"/>
              </w:rPr>
              <w:t>Итого:</w:t>
            </w:r>
          </w:p>
        </w:tc>
        <w:tc>
          <w:tcPr>
            <w:tcW w:w="2576" w:type="dxa"/>
            <w:shd w:val="clear" w:color="auto" w:fill="auto"/>
          </w:tcPr>
          <w:p w:rsidR="00A73722" w:rsidRPr="0065554F" w:rsidRDefault="00A73722" w:rsidP="00A73722">
            <w:pPr>
              <w:spacing w:line="360" w:lineRule="auto"/>
              <w:jc w:val="both"/>
              <w:rPr>
                <w:sz w:val="24"/>
                <w:szCs w:val="24"/>
              </w:rPr>
            </w:pPr>
            <w:r w:rsidRPr="0065554F">
              <w:rPr>
                <w:sz w:val="24"/>
                <w:szCs w:val="24"/>
              </w:rPr>
              <w:t>100</w:t>
            </w:r>
          </w:p>
        </w:tc>
      </w:tr>
    </w:tbl>
    <w:p w:rsidR="00A73722" w:rsidRPr="0065554F" w:rsidRDefault="00A73722" w:rsidP="00A73722">
      <w:pPr>
        <w:tabs>
          <w:tab w:val="left" w:pos="0"/>
          <w:tab w:val="left" w:pos="993"/>
        </w:tabs>
        <w:spacing w:line="360" w:lineRule="auto"/>
        <w:ind w:firstLine="851"/>
        <w:contextualSpacing/>
        <w:jc w:val="both"/>
        <w:rPr>
          <w:rFonts w:eastAsia="MS Mincho"/>
          <w:sz w:val="28"/>
          <w:szCs w:val="28"/>
          <w:lang w:eastAsia="ja-JP"/>
        </w:rPr>
      </w:pPr>
    </w:p>
    <w:p w:rsidR="00A73722" w:rsidRPr="0065554F" w:rsidRDefault="00A73722" w:rsidP="00A73722">
      <w:pPr>
        <w:spacing w:line="360" w:lineRule="auto"/>
        <w:ind w:firstLine="426"/>
        <w:jc w:val="both"/>
        <w:rPr>
          <w:rFonts w:cs="Palatino Linotype"/>
          <w:sz w:val="28"/>
          <w:szCs w:val="28"/>
        </w:rPr>
      </w:pPr>
      <w:r>
        <w:rPr>
          <w:rFonts w:cs="Palatino Linotype"/>
          <w:sz w:val="28"/>
          <w:szCs w:val="28"/>
        </w:rPr>
        <w:t>О</w:t>
      </w:r>
      <w:r w:rsidRPr="0065554F">
        <w:rPr>
          <w:rFonts w:cs="Palatino Linotype"/>
          <w:sz w:val="28"/>
          <w:szCs w:val="28"/>
        </w:rPr>
        <w:t xml:space="preserve">ценка знаний студентов осуществляется в баллах в комплексной форме во </w:t>
      </w:r>
      <w:r>
        <w:rPr>
          <w:rFonts w:cs="Palatino Linotype"/>
          <w:sz w:val="28"/>
          <w:szCs w:val="28"/>
        </w:rPr>
        <w:t>4модуле</w:t>
      </w:r>
      <w:r w:rsidRPr="0065554F">
        <w:rPr>
          <w:rFonts w:cs="Palatino Linotype"/>
          <w:sz w:val="28"/>
          <w:szCs w:val="28"/>
        </w:rPr>
        <w: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7"/>
        <w:gridCol w:w="3260"/>
      </w:tblGrid>
      <w:tr w:rsidR="00A73722" w:rsidRPr="0065554F" w:rsidTr="00BB4E11">
        <w:trPr>
          <w:trHeight w:val="340"/>
        </w:trPr>
        <w:tc>
          <w:tcPr>
            <w:tcW w:w="6367" w:type="dxa"/>
          </w:tcPr>
          <w:p w:rsidR="00A73722" w:rsidRPr="0065554F" w:rsidRDefault="00A73722" w:rsidP="00A73722">
            <w:pPr>
              <w:ind w:left="-12"/>
              <w:jc w:val="center"/>
              <w:rPr>
                <w:i/>
                <w:color w:val="000000"/>
                <w:sz w:val="24"/>
                <w:szCs w:val="24"/>
              </w:rPr>
            </w:pPr>
            <w:r w:rsidRPr="0065554F">
              <w:rPr>
                <w:i/>
                <w:color w:val="000000"/>
                <w:sz w:val="24"/>
                <w:szCs w:val="24"/>
              </w:rPr>
              <w:t>Вид деятельности</w:t>
            </w:r>
          </w:p>
        </w:tc>
        <w:tc>
          <w:tcPr>
            <w:tcW w:w="3260" w:type="dxa"/>
          </w:tcPr>
          <w:p w:rsidR="00A73722" w:rsidRPr="0065554F" w:rsidRDefault="00A73722" w:rsidP="00A73722">
            <w:pPr>
              <w:ind w:left="-12"/>
              <w:jc w:val="center"/>
              <w:rPr>
                <w:i/>
                <w:color w:val="000000"/>
                <w:sz w:val="24"/>
                <w:szCs w:val="24"/>
              </w:rPr>
            </w:pPr>
            <w:r w:rsidRPr="0065554F">
              <w:rPr>
                <w:i/>
                <w:color w:val="000000"/>
                <w:sz w:val="24"/>
                <w:szCs w:val="24"/>
              </w:rPr>
              <w:t>Максимально возможное количество баллов</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sidRPr="0065554F">
              <w:rPr>
                <w:color w:val="000000"/>
                <w:sz w:val="24"/>
                <w:szCs w:val="24"/>
              </w:rPr>
              <w:t>Участие в работе научно-исследовательского семинара</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4</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sidRPr="0065554F">
              <w:rPr>
                <w:color w:val="000000"/>
                <w:sz w:val="24"/>
                <w:szCs w:val="24"/>
              </w:rPr>
              <w:t>Подготовка материалов для участия в семинаре</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6</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sidRPr="0065554F">
              <w:rPr>
                <w:color w:val="000000"/>
                <w:sz w:val="24"/>
                <w:szCs w:val="24"/>
              </w:rPr>
              <w:t>Презентации-отчеты по направлениям исследования</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10</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Pr>
                <w:color w:val="000000"/>
                <w:sz w:val="24"/>
                <w:szCs w:val="24"/>
              </w:rPr>
              <w:t xml:space="preserve">Сформулированная тема </w:t>
            </w:r>
            <w:r w:rsidR="00260AFB">
              <w:rPr>
                <w:sz w:val="24"/>
                <w:szCs w:val="24"/>
                <w:lang w:eastAsia="ar-SA"/>
              </w:rPr>
              <w:t>выпускной квалификационной работы</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10</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sidRPr="0065554F">
              <w:rPr>
                <w:color w:val="000000"/>
                <w:sz w:val="24"/>
                <w:szCs w:val="24"/>
              </w:rPr>
              <w:t>Оформленный доклад</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10</w:t>
            </w:r>
          </w:p>
        </w:tc>
      </w:tr>
      <w:tr w:rsidR="00A73722" w:rsidRPr="0065554F" w:rsidTr="00BB4E11">
        <w:trPr>
          <w:trHeight w:val="340"/>
        </w:trPr>
        <w:tc>
          <w:tcPr>
            <w:tcW w:w="6367" w:type="dxa"/>
            <w:tcBorders>
              <w:bottom w:val="single" w:sz="4" w:space="0" w:color="auto"/>
            </w:tcBorders>
            <w:shd w:val="clear" w:color="auto" w:fill="auto"/>
          </w:tcPr>
          <w:p w:rsidR="00A73722" w:rsidRPr="0065554F" w:rsidRDefault="00A73722" w:rsidP="00A73722">
            <w:pPr>
              <w:ind w:left="-12"/>
              <w:jc w:val="both"/>
              <w:rPr>
                <w:b/>
                <w:color w:val="000000"/>
                <w:sz w:val="24"/>
                <w:szCs w:val="24"/>
              </w:rPr>
            </w:pPr>
            <w:r w:rsidRPr="0065554F">
              <w:rPr>
                <w:b/>
                <w:color w:val="000000"/>
                <w:sz w:val="24"/>
                <w:szCs w:val="24"/>
              </w:rPr>
              <w:t>Итого аттестация к зачету</w:t>
            </w:r>
          </w:p>
        </w:tc>
        <w:tc>
          <w:tcPr>
            <w:tcW w:w="3260" w:type="dxa"/>
            <w:tcBorders>
              <w:bottom w:val="single" w:sz="4" w:space="0" w:color="auto"/>
            </w:tcBorders>
            <w:shd w:val="clear" w:color="auto" w:fill="auto"/>
          </w:tcPr>
          <w:p w:rsidR="00A73722" w:rsidRPr="0065554F" w:rsidRDefault="00A73722" w:rsidP="00A73722">
            <w:pPr>
              <w:ind w:left="-12"/>
              <w:jc w:val="center"/>
              <w:rPr>
                <w:b/>
                <w:color w:val="000000"/>
                <w:sz w:val="24"/>
                <w:szCs w:val="24"/>
              </w:rPr>
            </w:pPr>
            <w:r w:rsidRPr="0065554F">
              <w:rPr>
                <w:b/>
                <w:color w:val="000000"/>
                <w:sz w:val="24"/>
                <w:szCs w:val="24"/>
              </w:rPr>
              <w:t>40</w:t>
            </w:r>
          </w:p>
        </w:tc>
      </w:tr>
      <w:tr w:rsidR="00A73722" w:rsidRPr="0065554F" w:rsidTr="00BB4E11">
        <w:trPr>
          <w:trHeight w:val="340"/>
        </w:trPr>
        <w:tc>
          <w:tcPr>
            <w:tcW w:w="6367" w:type="dxa"/>
            <w:shd w:val="clear" w:color="auto" w:fill="auto"/>
          </w:tcPr>
          <w:p w:rsidR="00A73722" w:rsidRPr="0065554F" w:rsidRDefault="00A73722" w:rsidP="00A73722">
            <w:pPr>
              <w:rPr>
                <w:b/>
                <w:color w:val="000000"/>
                <w:sz w:val="24"/>
                <w:szCs w:val="24"/>
              </w:rPr>
            </w:pPr>
            <w:r w:rsidRPr="0065554F">
              <w:rPr>
                <w:b/>
                <w:color w:val="000000"/>
                <w:sz w:val="24"/>
                <w:szCs w:val="24"/>
              </w:rPr>
              <w:t>Зачет:</w:t>
            </w:r>
          </w:p>
        </w:tc>
        <w:tc>
          <w:tcPr>
            <w:tcW w:w="3260" w:type="dxa"/>
            <w:shd w:val="clear" w:color="auto" w:fill="auto"/>
          </w:tcPr>
          <w:p w:rsidR="00A73722" w:rsidRPr="0065554F" w:rsidRDefault="00A73722" w:rsidP="00A73722">
            <w:pPr>
              <w:ind w:left="-12"/>
              <w:jc w:val="center"/>
              <w:rPr>
                <w:b/>
                <w:color w:val="000000"/>
                <w:sz w:val="24"/>
                <w:szCs w:val="24"/>
              </w:rPr>
            </w:pPr>
            <w:r w:rsidRPr="0065554F">
              <w:rPr>
                <w:b/>
                <w:color w:val="000000"/>
                <w:sz w:val="24"/>
                <w:szCs w:val="24"/>
              </w:rPr>
              <w:t>60</w:t>
            </w:r>
          </w:p>
        </w:tc>
      </w:tr>
      <w:tr w:rsidR="00A73722" w:rsidRPr="0065554F" w:rsidTr="00BB4E11">
        <w:trPr>
          <w:trHeight w:val="340"/>
        </w:trPr>
        <w:tc>
          <w:tcPr>
            <w:tcW w:w="6367" w:type="dxa"/>
          </w:tcPr>
          <w:p w:rsidR="00A73722" w:rsidRPr="0065554F" w:rsidRDefault="00A73722" w:rsidP="00A73722">
            <w:pPr>
              <w:rPr>
                <w:color w:val="000000"/>
                <w:sz w:val="24"/>
                <w:szCs w:val="24"/>
              </w:rPr>
            </w:pPr>
            <w:r w:rsidRPr="0065554F">
              <w:rPr>
                <w:color w:val="000000"/>
                <w:sz w:val="24"/>
                <w:szCs w:val="24"/>
              </w:rPr>
              <w:t>Индивидуальный план работы студента</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5</w:t>
            </w:r>
          </w:p>
        </w:tc>
      </w:tr>
      <w:tr w:rsidR="00A73722" w:rsidRPr="0065554F" w:rsidTr="00BB4E11">
        <w:trPr>
          <w:trHeight w:val="340"/>
        </w:trPr>
        <w:tc>
          <w:tcPr>
            <w:tcW w:w="6367" w:type="dxa"/>
          </w:tcPr>
          <w:p w:rsidR="00A73722" w:rsidRPr="0065554F" w:rsidRDefault="00A73722" w:rsidP="00A73722">
            <w:pPr>
              <w:rPr>
                <w:color w:val="000000"/>
                <w:sz w:val="24"/>
                <w:szCs w:val="24"/>
              </w:rPr>
            </w:pPr>
            <w:r w:rsidRPr="0065554F">
              <w:rPr>
                <w:color w:val="000000"/>
                <w:sz w:val="24"/>
                <w:szCs w:val="24"/>
              </w:rPr>
              <w:t>Утвержденн</w:t>
            </w:r>
            <w:r>
              <w:rPr>
                <w:color w:val="000000"/>
                <w:sz w:val="24"/>
                <w:szCs w:val="24"/>
              </w:rPr>
              <w:t xml:space="preserve">ое направление </w:t>
            </w:r>
            <w:r w:rsidR="00260AFB">
              <w:rPr>
                <w:sz w:val="24"/>
                <w:szCs w:val="24"/>
                <w:lang w:eastAsia="ar-SA"/>
              </w:rPr>
              <w:t>выпускной квалификационной работы</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5</w:t>
            </w:r>
          </w:p>
        </w:tc>
      </w:tr>
      <w:tr w:rsidR="00A73722" w:rsidRPr="0065554F" w:rsidTr="00BB4E11">
        <w:trPr>
          <w:trHeight w:val="340"/>
        </w:trPr>
        <w:tc>
          <w:tcPr>
            <w:tcW w:w="6367" w:type="dxa"/>
          </w:tcPr>
          <w:p w:rsidR="00A73722" w:rsidRPr="0065554F" w:rsidRDefault="00A73722" w:rsidP="00A73722">
            <w:pPr>
              <w:rPr>
                <w:color w:val="000000"/>
                <w:sz w:val="24"/>
                <w:szCs w:val="24"/>
              </w:rPr>
            </w:pPr>
            <w:r w:rsidRPr="0065554F">
              <w:rPr>
                <w:color w:val="000000"/>
                <w:sz w:val="24"/>
                <w:szCs w:val="24"/>
              </w:rPr>
              <w:t>Формулировка целей, задач, методологии, предмета и объекта исследований</w:t>
            </w:r>
            <w:r>
              <w:rPr>
                <w:color w:val="000000"/>
                <w:sz w:val="24"/>
                <w:szCs w:val="24"/>
              </w:rPr>
              <w:t>, гипотезы</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15</w:t>
            </w:r>
          </w:p>
        </w:tc>
      </w:tr>
      <w:tr w:rsidR="00A73722" w:rsidRPr="0065554F" w:rsidTr="00BB4E11">
        <w:trPr>
          <w:trHeight w:val="340"/>
        </w:trPr>
        <w:tc>
          <w:tcPr>
            <w:tcW w:w="6367" w:type="dxa"/>
            <w:tcBorders>
              <w:bottom w:val="single" w:sz="4" w:space="0" w:color="auto"/>
            </w:tcBorders>
          </w:tcPr>
          <w:p w:rsidR="00A73722" w:rsidRPr="0065554F" w:rsidRDefault="00A73722" w:rsidP="00A73722">
            <w:pPr>
              <w:rPr>
                <w:color w:val="000000"/>
                <w:sz w:val="24"/>
                <w:szCs w:val="24"/>
              </w:rPr>
            </w:pPr>
            <w:r w:rsidRPr="0065554F">
              <w:rPr>
                <w:color w:val="000000"/>
                <w:sz w:val="24"/>
                <w:szCs w:val="24"/>
              </w:rPr>
              <w:t>Отчет по НИС</w:t>
            </w:r>
          </w:p>
        </w:tc>
        <w:tc>
          <w:tcPr>
            <w:tcW w:w="3260" w:type="dxa"/>
            <w:tcBorders>
              <w:bottom w:val="single" w:sz="4" w:space="0" w:color="auto"/>
            </w:tcBorders>
          </w:tcPr>
          <w:p w:rsidR="00A73722" w:rsidRPr="0065554F" w:rsidRDefault="00A73722" w:rsidP="00A73722">
            <w:pPr>
              <w:ind w:left="-12"/>
              <w:jc w:val="center"/>
              <w:rPr>
                <w:color w:val="000000"/>
                <w:sz w:val="24"/>
                <w:szCs w:val="24"/>
              </w:rPr>
            </w:pPr>
            <w:r w:rsidRPr="0065554F">
              <w:rPr>
                <w:color w:val="000000"/>
                <w:sz w:val="24"/>
                <w:szCs w:val="24"/>
              </w:rPr>
              <w:t>35</w:t>
            </w:r>
          </w:p>
        </w:tc>
      </w:tr>
      <w:tr w:rsidR="00A73722" w:rsidRPr="0065554F" w:rsidTr="00BB4E11">
        <w:trPr>
          <w:trHeight w:val="340"/>
        </w:trPr>
        <w:tc>
          <w:tcPr>
            <w:tcW w:w="6367" w:type="dxa"/>
            <w:shd w:val="clear" w:color="auto" w:fill="auto"/>
          </w:tcPr>
          <w:p w:rsidR="00A73722" w:rsidRPr="0065554F" w:rsidRDefault="00A73722" w:rsidP="00A73722">
            <w:pPr>
              <w:jc w:val="center"/>
              <w:rPr>
                <w:b/>
                <w:color w:val="000000"/>
                <w:sz w:val="24"/>
                <w:szCs w:val="24"/>
              </w:rPr>
            </w:pPr>
            <w:r w:rsidRPr="0065554F">
              <w:rPr>
                <w:b/>
                <w:color w:val="000000"/>
                <w:sz w:val="24"/>
                <w:szCs w:val="24"/>
              </w:rPr>
              <w:t>Итого за семестр:</w:t>
            </w:r>
          </w:p>
        </w:tc>
        <w:tc>
          <w:tcPr>
            <w:tcW w:w="3260" w:type="dxa"/>
            <w:shd w:val="clear" w:color="auto" w:fill="auto"/>
          </w:tcPr>
          <w:p w:rsidR="00A73722" w:rsidRPr="0065554F" w:rsidRDefault="00A73722" w:rsidP="00A73722">
            <w:pPr>
              <w:ind w:left="-12"/>
              <w:jc w:val="center"/>
              <w:rPr>
                <w:b/>
                <w:color w:val="000000"/>
                <w:sz w:val="24"/>
                <w:szCs w:val="24"/>
              </w:rPr>
            </w:pPr>
            <w:r w:rsidRPr="0065554F">
              <w:rPr>
                <w:b/>
                <w:color w:val="000000"/>
                <w:sz w:val="24"/>
                <w:szCs w:val="24"/>
              </w:rPr>
              <w:t>100</w:t>
            </w:r>
          </w:p>
        </w:tc>
      </w:tr>
    </w:tbl>
    <w:p w:rsidR="00A73722" w:rsidRPr="0065554F" w:rsidRDefault="00A73722" w:rsidP="00A73722">
      <w:pPr>
        <w:spacing w:line="360" w:lineRule="auto"/>
        <w:ind w:firstLine="426"/>
        <w:jc w:val="both"/>
        <w:rPr>
          <w:rFonts w:cs="Palatino Linotype"/>
          <w:sz w:val="28"/>
          <w:szCs w:val="28"/>
        </w:rPr>
      </w:pPr>
    </w:p>
    <w:p w:rsidR="00A73722" w:rsidRPr="0065554F" w:rsidRDefault="00A73722" w:rsidP="00A73722">
      <w:pPr>
        <w:spacing w:line="360" w:lineRule="auto"/>
        <w:ind w:firstLine="426"/>
        <w:jc w:val="both"/>
        <w:rPr>
          <w:rFonts w:cs="Palatino Linotype"/>
          <w:sz w:val="28"/>
          <w:szCs w:val="28"/>
        </w:rPr>
      </w:pPr>
      <w:r>
        <w:rPr>
          <w:rFonts w:cs="Palatino Linotype"/>
          <w:sz w:val="28"/>
          <w:szCs w:val="28"/>
        </w:rPr>
        <w:lastRenderedPageBreak/>
        <w:t>О</w:t>
      </w:r>
      <w:r w:rsidRPr="0065554F">
        <w:rPr>
          <w:rFonts w:cs="Palatino Linotype"/>
          <w:sz w:val="28"/>
          <w:szCs w:val="28"/>
        </w:rPr>
        <w:t xml:space="preserve">ценка знаний студентов осуществляется в баллах в комплексной форме в </w:t>
      </w:r>
      <w:r>
        <w:rPr>
          <w:rFonts w:cs="Palatino Linotype"/>
          <w:sz w:val="28"/>
          <w:szCs w:val="28"/>
        </w:rPr>
        <w:t>8модуле</w:t>
      </w:r>
      <w:r w:rsidRPr="0065554F">
        <w:rPr>
          <w:rFonts w:cs="Palatino Linotype"/>
          <w:sz w:val="28"/>
          <w:szCs w:val="28"/>
        </w:rPr>
        <w: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7"/>
        <w:gridCol w:w="3260"/>
      </w:tblGrid>
      <w:tr w:rsidR="00A73722" w:rsidRPr="0065554F" w:rsidTr="00BB4E11">
        <w:trPr>
          <w:trHeight w:val="340"/>
        </w:trPr>
        <w:tc>
          <w:tcPr>
            <w:tcW w:w="6367" w:type="dxa"/>
          </w:tcPr>
          <w:p w:rsidR="00A73722" w:rsidRPr="0065554F" w:rsidRDefault="00A73722" w:rsidP="00A73722">
            <w:pPr>
              <w:ind w:left="-12"/>
              <w:jc w:val="center"/>
              <w:rPr>
                <w:i/>
                <w:color w:val="000000"/>
                <w:sz w:val="24"/>
                <w:szCs w:val="24"/>
              </w:rPr>
            </w:pPr>
            <w:r w:rsidRPr="0065554F">
              <w:rPr>
                <w:i/>
                <w:color w:val="000000"/>
                <w:sz w:val="24"/>
                <w:szCs w:val="24"/>
              </w:rPr>
              <w:t>Вид деятельности</w:t>
            </w:r>
          </w:p>
        </w:tc>
        <w:tc>
          <w:tcPr>
            <w:tcW w:w="3260" w:type="dxa"/>
          </w:tcPr>
          <w:p w:rsidR="00A73722" w:rsidRPr="0065554F" w:rsidRDefault="00A73722" w:rsidP="00A73722">
            <w:pPr>
              <w:ind w:left="-12"/>
              <w:jc w:val="center"/>
              <w:rPr>
                <w:i/>
                <w:color w:val="000000"/>
                <w:sz w:val="24"/>
                <w:szCs w:val="24"/>
              </w:rPr>
            </w:pPr>
            <w:r w:rsidRPr="0065554F">
              <w:rPr>
                <w:i/>
                <w:color w:val="000000"/>
                <w:sz w:val="24"/>
                <w:szCs w:val="24"/>
              </w:rPr>
              <w:t>Максимально возможное количество баллов</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sidRPr="0065554F">
              <w:rPr>
                <w:color w:val="000000"/>
                <w:sz w:val="24"/>
                <w:szCs w:val="24"/>
              </w:rPr>
              <w:t>Участие в работе научно-исследовательского семинара</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8</w:t>
            </w:r>
          </w:p>
        </w:tc>
      </w:tr>
      <w:tr w:rsidR="00A73722" w:rsidRPr="0065554F" w:rsidTr="00BB4E11">
        <w:trPr>
          <w:trHeight w:val="340"/>
        </w:trPr>
        <w:tc>
          <w:tcPr>
            <w:tcW w:w="6367" w:type="dxa"/>
          </w:tcPr>
          <w:p w:rsidR="00A73722" w:rsidRPr="0065554F" w:rsidRDefault="00A73722" w:rsidP="00A73722">
            <w:pPr>
              <w:ind w:left="-12"/>
              <w:jc w:val="both"/>
              <w:rPr>
                <w:color w:val="000000"/>
                <w:sz w:val="24"/>
                <w:szCs w:val="24"/>
              </w:rPr>
            </w:pPr>
            <w:r w:rsidRPr="0065554F">
              <w:rPr>
                <w:color w:val="000000"/>
                <w:sz w:val="24"/>
                <w:szCs w:val="24"/>
              </w:rPr>
              <w:t>Подготовка материалов для участия в семинаре</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12</w:t>
            </w:r>
          </w:p>
        </w:tc>
      </w:tr>
      <w:tr w:rsidR="00A73722" w:rsidRPr="0065554F" w:rsidTr="00BB4E11">
        <w:trPr>
          <w:trHeight w:val="340"/>
        </w:trPr>
        <w:tc>
          <w:tcPr>
            <w:tcW w:w="6367" w:type="dxa"/>
            <w:tcBorders>
              <w:bottom w:val="single" w:sz="4" w:space="0" w:color="auto"/>
            </w:tcBorders>
          </w:tcPr>
          <w:p w:rsidR="00A73722" w:rsidRPr="0065554F" w:rsidRDefault="00A73722" w:rsidP="00A73722">
            <w:pPr>
              <w:ind w:left="-12"/>
              <w:jc w:val="both"/>
              <w:rPr>
                <w:color w:val="000000"/>
                <w:sz w:val="24"/>
                <w:szCs w:val="24"/>
              </w:rPr>
            </w:pPr>
            <w:r w:rsidRPr="0065554F">
              <w:rPr>
                <w:color w:val="000000"/>
                <w:sz w:val="24"/>
                <w:szCs w:val="24"/>
              </w:rPr>
              <w:t xml:space="preserve">Презентации-отчеты по </w:t>
            </w:r>
            <w:r>
              <w:rPr>
                <w:color w:val="000000"/>
                <w:sz w:val="24"/>
                <w:szCs w:val="24"/>
              </w:rPr>
              <w:t xml:space="preserve">темам </w:t>
            </w:r>
            <w:r w:rsidRPr="0065554F">
              <w:rPr>
                <w:color w:val="000000"/>
                <w:sz w:val="24"/>
                <w:szCs w:val="24"/>
              </w:rPr>
              <w:t>исследования</w:t>
            </w:r>
          </w:p>
        </w:tc>
        <w:tc>
          <w:tcPr>
            <w:tcW w:w="3260" w:type="dxa"/>
            <w:tcBorders>
              <w:bottom w:val="single" w:sz="4" w:space="0" w:color="auto"/>
            </w:tcBorders>
          </w:tcPr>
          <w:p w:rsidR="00A73722" w:rsidRPr="0065554F" w:rsidRDefault="00A73722" w:rsidP="00A73722">
            <w:pPr>
              <w:ind w:left="-12"/>
              <w:jc w:val="center"/>
              <w:rPr>
                <w:color w:val="000000"/>
                <w:sz w:val="24"/>
                <w:szCs w:val="24"/>
              </w:rPr>
            </w:pPr>
            <w:r w:rsidRPr="0065554F">
              <w:rPr>
                <w:color w:val="000000"/>
                <w:sz w:val="24"/>
                <w:szCs w:val="24"/>
              </w:rPr>
              <w:t>20</w:t>
            </w:r>
          </w:p>
        </w:tc>
      </w:tr>
      <w:tr w:rsidR="00A73722" w:rsidRPr="0065554F" w:rsidTr="00BB4E11">
        <w:trPr>
          <w:trHeight w:val="340"/>
        </w:trPr>
        <w:tc>
          <w:tcPr>
            <w:tcW w:w="6367" w:type="dxa"/>
            <w:shd w:val="clear" w:color="auto" w:fill="auto"/>
          </w:tcPr>
          <w:p w:rsidR="00A73722" w:rsidRPr="0065554F" w:rsidRDefault="00A73722" w:rsidP="00A73722">
            <w:pPr>
              <w:ind w:left="-12"/>
              <w:jc w:val="both"/>
              <w:rPr>
                <w:b/>
                <w:color w:val="000000"/>
                <w:sz w:val="24"/>
                <w:szCs w:val="24"/>
              </w:rPr>
            </w:pPr>
            <w:r w:rsidRPr="0065554F">
              <w:rPr>
                <w:b/>
                <w:color w:val="000000"/>
                <w:sz w:val="24"/>
                <w:szCs w:val="24"/>
              </w:rPr>
              <w:t>Итого аттестация к зачету</w:t>
            </w:r>
          </w:p>
        </w:tc>
        <w:tc>
          <w:tcPr>
            <w:tcW w:w="3260" w:type="dxa"/>
            <w:shd w:val="clear" w:color="auto" w:fill="auto"/>
          </w:tcPr>
          <w:p w:rsidR="00A73722" w:rsidRPr="0065554F" w:rsidRDefault="00A73722" w:rsidP="00A73722">
            <w:pPr>
              <w:ind w:left="-12"/>
              <w:jc w:val="center"/>
              <w:rPr>
                <w:b/>
                <w:color w:val="000000"/>
                <w:sz w:val="24"/>
                <w:szCs w:val="24"/>
              </w:rPr>
            </w:pPr>
            <w:r w:rsidRPr="0065554F">
              <w:rPr>
                <w:b/>
                <w:color w:val="000000"/>
                <w:sz w:val="24"/>
                <w:szCs w:val="24"/>
              </w:rPr>
              <w:t>40</w:t>
            </w:r>
          </w:p>
        </w:tc>
      </w:tr>
      <w:tr w:rsidR="00A73722" w:rsidRPr="0065554F" w:rsidTr="00BB4E11">
        <w:trPr>
          <w:trHeight w:val="340"/>
        </w:trPr>
        <w:tc>
          <w:tcPr>
            <w:tcW w:w="6367" w:type="dxa"/>
          </w:tcPr>
          <w:p w:rsidR="00A73722" w:rsidRPr="0065554F" w:rsidRDefault="00A73722" w:rsidP="00A73722">
            <w:pPr>
              <w:rPr>
                <w:b/>
                <w:color w:val="000000"/>
                <w:sz w:val="24"/>
                <w:szCs w:val="24"/>
              </w:rPr>
            </w:pPr>
            <w:r w:rsidRPr="0065554F">
              <w:rPr>
                <w:b/>
                <w:color w:val="000000"/>
                <w:sz w:val="24"/>
                <w:szCs w:val="24"/>
              </w:rPr>
              <w:t>Зачет:</w:t>
            </w:r>
          </w:p>
        </w:tc>
        <w:tc>
          <w:tcPr>
            <w:tcW w:w="3260" w:type="dxa"/>
          </w:tcPr>
          <w:p w:rsidR="00A73722" w:rsidRPr="0065554F" w:rsidRDefault="00A73722" w:rsidP="00A73722">
            <w:pPr>
              <w:ind w:left="-12"/>
              <w:jc w:val="center"/>
              <w:rPr>
                <w:b/>
                <w:color w:val="000000"/>
                <w:sz w:val="24"/>
                <w:szCs w:val="24"/>
              </w:rPr>
            </w:pPr>
            <w:r w:rsidRPr="0065554F">
              <w:rPr>
                <w:b/>
                <w:color w:val="000000"/>
                <w:sz w:val="24"/>
                <w:szCs w:val="24"/>
              </w:rPr>
              <w:t>60</w:t>
            </w:r>
          </w:p>
        </w:tc>
      </w:tr>
      <w:tr w:rsidR="00A73722" w:rsidRPr="0065554F" w:rsidTr="00BB4E11">
        <w:trPr>
          <w:trHeight w:val="340"/>
        </w:trPr>
        <w:tc>
          <w:tcPr>
            <w:tcW w:w="6367" w:type="dxa"/>
          </w:tcPr>
          <w:p w:rsidR="00A73722" w:rsidRPr="0065554F" w:rsidRDefault="00A73722" w:rsidP="00A73722">
            <w:pPr>
              <w:rPr>
                <w:color w:val="000000"/>
                <w:sz w:val="24"/>
                <w:szCs w:val="24"/>
              </w:rPr>
            </w:pPr>
            <w:r w:rsidRPr="0065554F">
              <w:rPr>
                <w:color w:val="000000"/>
                <w:sz w:val="24"/>
                <w:szCs w:val="24"/>
              </w:rPr>
              <w:t>Индивидуальный план работы студента</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5</w:t>
            </w:r>
          </w:p>
        </w:tc>
      </w:tr>
      <w:tr w:rsidR="00A73722" w:rsidRPr="0065554F" w:rsidTr="00BB4E11">
        <w:trPr>
          <w:trHeight w:val="340"/>
        </w:trPr>
        <w:tc>
          <w:tcPr>
            <w:tcW w:w="6367" w:type="dxa"/>
          </w:tcPr>
          <w:p w:rsidR="00A73722" w:rsidRPr="0065554F" w:rsidRDefault="00A73722" w:rsidP="00A73722">
            <w:pPr>
              <w:rPr>
                <w:color w:val="000000"/>
                <w:sz w:val="24"/>
                <w:szCs w:val="24"/>
              </w:rPr>
            </w:pPr>
            <w:r>
              <w:rPr>
                <w:color w:val="000000"/>
                <w:sz w:val="24"/>
                <w:szCs w:val="24"/>
              </w:rPr>
              <w:t xml:space="preserve">Утвержденная тема </w:t>
            </w:r>
            <w:r w:rsidR="00260AFB">
              <w:rPr>
                <w:sz w:val="24"/>
                <w:szCs w:val="24"/>
                <w:lang w:eastAsia="ar-SA"/>
              </w:rPr>
              <w:t>выпускной квалификационной работы</w:t>
            </w:r>
          </w:p>
        </w:tc>
        <w:tc>
          <w:tcPr>
            <w:tcW w:w="3260" w:type="dxa"/>
          </w:tcPr>
          <w:p w:rsidR="00A73722" w:rsidRPr="0065554F" w:rsidRDefault="00A73722" w:rsidP="00A73722">
            <w:pPr>
              <w:ind w:left="-12"/>
              <w:jc w:val="center"/>
              <w:rPr>
                <w:color w:val="000000"/>
                <w:sz w:val="24"/>
                <w:szCs w:val="24"/>
              </w:rPr>
            </w:pPr>
            <w:r w:rsidRPr="0065554F">
              <w:rPr>
                <w:color w:val="000000"/>
                <w:sz w:val="24"/>
                <w:szCs w:val="24"/>
              </w:rPr>
              <w:t>5</w:t>
            </w:r>
          </w:p>
        </w:tc>
      </w:tr>
      <w:tr w:rsidR="00A73722" w:rsidRPr="0065554F" w:rsidTr="00BB4E11">
        <w:trPr>
          <w:trHeight w:val="340"/>
        </w:trPr>
        <w:tc>
          <w:tcPr>
            <w:tcW w:w="6367" w:type="dxa"/>
          </w:tcPr>
          <w:p w:rsidR="00A73722" w:rsidRPr="0065554F" w:rsidRDefault="00A73722" w:rsidP="00A73722">
            <w:pPr>
              <w:rPr>
                <w:color w:val="000000"/>
                <w:sz w:val="24"/>
                <w:szCs w:val="24"/>
              </w:rPr>
            </w:pPr>
            <w:r w:rsidRPr="0065554F">
              <w:rPr>
                <w:color w:val="000000"/>
                <w:sz w:val="24"/>
                <w:szCs w:val="24"/>
              </w:rPr>
              <w:t>Подготовленная к публикации статья или и тезисы</w:t>
            </w:r>
          </w:p>
        </w:tc>
        <w:tc>
          <w:tcPr>
            <w:tcW w:w="3260" w:type="dxa"/>
          </w:tcPr>
          <w:p w:rsidR="00A73722" w:rsidRPr="0065554F" w:rsidRDefault="00A73722" w:rsidP="00A73722">
            <w:pPr>
              <w:ind w:left="-12"/>
              <w:jc w:val="center"/>
              <w:rPr>
                <w:color w:val="000000"/>
                <w:sz w:val="24"/>
                <w:szCs w:val="24"/>
              </w:rPr>
            </w:pPr>
            <w:r>
              <w:rPr>
                <w:color w:val="000000"/>
                <w:sz w:val="24"/>
                <w:szCs w:val="24"/>
              </w:rPr>
              <w:t>25</w:t>
            </w:r>
          </w:p>
        </w:tc>
      </w:tr>
      <w:tr w:rsidR="00A73722" w:rsidRPr="0065554F" w:rsidTr="00BB4E11">
        <w:trPr>
          <w:trHeight w:val="340"/>
        </w:trPr>
        <w:tc>
          <w:tcPr>
            <w:tcW w:w="6367" w:type="dxa"/>
            <w:tcBorders>
              <w:bottom w:val="single" w:sz="4" w:space="0" w:color="auto"/>
            </w:tcBorders>
          </w:tcPr>
          <w:p w:rsidR="00A73722" w:rsidRPr="0065554F" w:rsidRDefault="00A73722" w:rsidP="00A73722">
            <w:pPr>
              <w:rPr>
                <w:color w:val="000000"/>
                <w:sz w:val="24"/>
                <w:szCs w:val="24"/>
              </w:rPr>
            </w:pPr>
            <w:r w:rsidRPr="0065554F">
              <w:rPr>
                <w:color w:val="000000"/>
                <w:sz w:val="24"/>
                <w:szCs w:val="24"/>
              </w:rPr>
              <w:t xml:space="preserve">Отчет по НИС </w:t>
            </w:r>
          </w:p>
        </w:tc>
        <w:tc>
          <w:tcPr>
            <w:tcW w:w="3260" w:type="dxa"/>
            <w:tcBorders>
              <w:bottom w:val="single" w:sz="4" w:space="0" w:color="auto"/>
            </w:tcBorders>
          </w:tcPr>
          <w:p w:rsidR="00A73722" w:rsidRPr="0065554F" w:rsidRDefault="00A73722" w:rsidP="00A73722">
            <w:pPr>
              <w:ind w:left="-12"/>
              <w:jc w:val="center"/>
              <w:rPr>
                <w:color w:val="000000"/>
                <w:sz w:val="24"/>
                <w:szCs w:val="24"/>
              </w:rPr>
            </w:pPr>
            <w:r w:rsidRPr="0065554F">
              <w:rPr>
                <w:color w:val="000000"/>
                <w:sz w:val="24"/>
                <w:szCs w:val="24"/>
              </w:rPr>
              <w:t>2</w:t>
            </w:r>
            <w:r>
              <w:rPr>
                <w:color w:val="000000"/>
                <w:sz w:val="24"/>
                <w:szCs w:val="24"/>
              </w:rPr>
              <w:t>5</w:t>
            </w:r>
          </w:p>
        </w:tc>
      </w:tr>
      <w:tr w:rsidR="00A73722" w:rsidRPr="0065554F" w:rsidTr="00BB4E11">
        <w:trPr>
          <w:trHeight w:val="340"/>
        </w:trPr>
        <w:tc>
          <w:tcPr>
            <w:tcW w:w="6367" w:type="dxa"/>
            <w:shd w:val="clear" w:color="auto" w:fill="auto"/>
          </w:tcPr>
          <w:p w:rsidR="00A73722" w:rsidRPr="0065554F" w:rsidRDefault="00A73722" w:rsidP="00A73722">
            <w:pPr>
              <w:jc w:val="center"/>
              <w:rPr>
                <w:b/>
                <w:color w:val="000000"/>
                <w:sz w:val="24"/>
                <w:szCs w:val="24"/>
              </w:rPr>
            </w:pPr>
            <w:r w:rsidRPr="0065554F">
              <w:rPr>
                <w:b/>
                <w:color w:val="000000"/>
                <w:sz w:val="24"/>
                <w:szCs w:val="24"/>
              </w:rPr>
              <w:t>Итого за семестр:</w:t>
            </w:r>
          </w:p>
        </w:tc>
        <w:tc>
          <w:tcPr>
            <w:tcW w:w="3260" w:type="dxa"/>
            <w:shd w:val="clear" w:color="auto" w:fill="auto"/>
          </w:tcPr>
          <w:p w:rsidR="00A73722" w:rsidRPr="0065554F" w:rsidRDefault="00A73722" w:rsidP="00A73722">
            <w:pPr>
              <w:ind w:left="-12"/>
              <w:jc w:val="center"/>
              <w:rPr>
                <w:b/>
                <w:color w:val="000000"/>
                <w:sz w:val="24"/>
                <w:szCs w:val="24"/>
              </w:rPr>
            </w:pPr>
            <w:r w:rsidRPr="0065554F">
              <w:rPr>
                <w:b/>
                <w:color w:val="000000"/>
                <w:sz w:val="24"/>
                <w:szCs w:val="24"/>
              </w:rPr>
              <w:t>100</w:t>
            </w:r>
          </w:p>
        </w:tc>
      </w:tr>
    </w:tbl>
    <w:p w:rsidR="00A73722" w:rsidRPr="0065554F" w:rsidRDefault="00A73722" w:rsidP="00A73722">
      <w:pPr>
        <w:tabs>
          <w:tab w:val="left" w:pos="0"/>
          <w:tab w:val="left" w:pos="993"/>
        </w:tabs>
        <w:spacing w:line="360" w:lineRule="auto"/>
        <w:ind w:firstLine="851"/>
        <w:contextualSpacing/>
        <w:jc w:val="both"/>
        <w:rPr>
          <w:rFonts w:eastAsia="MS Mincho"/>
          <w:sz w:val="28"/>
          <w:szCs w:val="28"/>
          <w:lang w:eastAsia="ja-JP"/>
        </w:rPr>
      </w:pPr>
      <w:r w:rsidRPr="0065554F">
        <w:rPr>
          <w:rFonts w:eastAsia="MS Mincho"/>
          <w:sz w:val="28"/>
          <w:szCs w:val="28"/>
          <w:lang w:eastAsia="ja-JP"/>
        </w:rPr>
        <w:t>Оценка знаний по 100-балльной шкале в соответствии с критериями Финансового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6"/>
        <w:gridCol w:w="1628"/>
        <w:gridCol w:w="1617"/>
      </w:tblGrid>
      <w:tr w:rsidR="00A73722" w:rsidRPr="0065554F" w:rsidTr="00A73722">
        <w:tc>
          <w:tcPr>
            <w:tcW w:w="6666" w:type="dxa"/>
            <w:shd w:val="clear" w:color="auto" w:fill="auto"/>
          </w:tcPr>
          <w:p w:rsidR="00A73722" w:rsidRPr="0065554F" w:rsidRDefault="00A73722" w:rsidP="00A73722">
            <w:pPr>
              <w:tabs>
                <w:tab w:val="left" w:pos="993"/>
              </w:tabs>
              <w:jc w:val="center"/>
              <w:outlineLvl w:val="0"/>
              <w:rPr>
                <w:i/>
                <w:spacing w:val="1"/>
                <w:sz w:val="24"/>
                <w:szCs w:val="28"/>
              </w:rPr>
            </w:pPr>
          </w:p>
          <w:p w:rsidR="00A73722" w:rsidRPr="0065554F" w:rsidRDefault="00A73722" w:rsidP="00A73722">
            <w:pPr>
              <w:tabs>
                <w:tab w:val="left" w:pos="993"/>
              </w:tabs>
              <w:jc w:val="center"/>
              <w:outlineLvl w:val="0"/>
              <w:rPr>
                <w:i/>
                <w:spacing w:val="1"/>
                <w:sz w:val="24"/>
                <w:szCs w:val="28"/>
              </w:rPr>
            </w:pPr>
            <w:bookmarkStart w:id="15" w:name="_Toc73460072"/>
            <w:r w:rsidRPr="0065554F">
              <w:rPr>
                <w:i/>
                <w:spacing w:val="1"/>
                <w:sz w:val="24"/>
                <w:szCs w:val="28"/>
              </w:rPr>
              <w:t>Требования к результатам освоения дисциплины</w:t>
            </w:r>
            <w:bookmarkEnd w:id="15"/>
          </w:p>
        </w:tc>
        <w:tc>
          <w:tcPr>
            <w:tcW w:w="1628" w:type="dxa"/>
            <w:shd w:val="clear" w:color="auto" w:fill="auto"/>
          </w:tcPr>
          <w:p w:rsidR="00A73722" w:rsidRPr="0065554F" w:rsidRDefault="00A73722" w:rsidP="00A73722">
            <w:pPr>
              <w:tabs>
                <w:tab w:val="left" w:pos="993"/>
              </w:tabs>
              <w:jc w:val="center"/>
              <w:outlineLvl w:val="0"/>
              <w:rPr>
                <w:i/>
                <w:spacing w:val="1"/>
                <w:sz w:val="24"/>
                <w:szCs w:val="28"/>
              </w:rPr>
            </w:pPr>
            <w:bookmarkStart w:id="16" w:name="_Toc73460073"/>
            <w:r w:rsidRPr="0065554F">
              <w:rPr>
                <w:i/>
                <w:spacing w:val="1"/>
                <w:sz w:val="24"/>
                <w:szCs w:val="28"/>
              </w:rPr>
              <w:t>Оценка или зачет</w:t>
            </w:r>
            <w:bookmarkEnd w:id="16"/>
          </w:p>
        </w:tc>
        <w:tc>
          <w:tcPr>
            <w:tcW w:w="1617" w:type="dxa"/>
            <w:shd w:val="clear" w:color="auto" w:fill="auto"/>
          </w:tcPr>
          <w:p w:rsidR="00A73722" w:rsidRPr="0065554F" w:rsidRDefault="00A73722" w:rsidP="00A73722">
            <w:pPr>
              <w:tabs>
                <w:tab w:val="left" w:pos="993"/>
              </w:tabs>
              <w:jc w:val="center"/>
              <w:outlineLvl w:val="0"/>
              <w:rPr>
                <w:i/>
                <w:spacing w:val="1"/>
                <w:sz w:val="24"/>
                <w:szCs w:val="28"/>
              </w:rPr>
            </w:pPr>
            <w:bookmarkStart w:id="17" w:name="_Toc73460074"/>
            <w:r w:rsidRPr="0065554F">
              <w:rPr>
                <w:i/>
                <w:spacing w:val="1"/>
                <w:sz w:val="24"/>
                <w:szCs w:val="28"/>
              </w:rPr>
              <w:t>Баллы (рейтинговая оценка)</w:t>
            </w:r>
            <w:bookmarkEnd w:id="17"/>
          </w:p>
        </w:tc>
      </w:tr>
      <w:tr w:rsidR="00A73722" w:rsidRPr="0065554F" w:rsidTr="00A73722">
        <w:tc>
          <w:tcPr>
            <w:tcW w:w="6666" w:type="dxa"/>
            <w:shd w:val="clear" w:color="auto" w:fill="auto"/>
          </w:tcPr>
          <w:p w:rsidR="00A73722" w:rsidRPr="0065554F" w:rsidRDefault="00A73722" w:rsidP="00A73722">
            <w:pPr>
              <w:tabs>
                <w:tab w:val="left" w:pos="993"/>
              </w:tabs>
              <w:jc w:val="both"/>
              <w:outlineLvl w:val="0"/>
              <w:rPr>
                <w:spacing w:val="1"/>
                <w:sz w:val="24"/>
                <w:szCs w:val="24"/>
              </w:rPr>
            </w:pPr>
            <w:bookmarkStart w:id="18" w:name="_Toc73460075"/>
            <w:r w:rsidRPr="0065554F">
              <w:rPr>
                <w:spacing w:val="1"/>
                <w:sz w:val="24"/>
                <w:szCs w:val="24"/>
              </w:rPr>
              <w:t xml:space="preserve">Успешное выступление с докладом на научном семинаре </w:t>
            </w:r>
            <w:proofErr w:type="gramStart"/>
            <w:r w:rsidRPr="0065554F">
              <w:rPr>
                <w:spacing w:val="1"/>
                <w:sz w:val="24"/>
                <w:szCs w:val="24"/>
              </w:rPr>
              <w:t>согласно</w:t>
            </w:r>
            <w:r w:rsidR="008A6674">
              <w:rPr>
                <w:spacing w:val="1"/>
                <w:sz w:val="24"/>
                <w:szCs w:val="24"/>
              </w:rPr>
              <w:t xml:space="preserve"> </w:t>
            </w:r>
            <w:r w:rsidRPr="0065554F">
              <w:rPr>
                <w:spacing w:val="1"/>
                <w:sz w:val="24"/>
                <w:szCs w:val="24"/>
              </w:rPr>
              <w:t>графика</w:t>
            </w:r>
            <w:proofErr w:type="gramEnd"/>
            <w:r w:rsidRPr="0065554F">
              <w:rPr>
                <w:spacing w:val="1"/>
                <w:sz w:val="24"/>
                <w:szCs w:val="24"/>
              </w:rPr>
              <w:t xml:space="preserve"> выступлений, сдача оформленного доклада; подготовка отчета по НИР; выполнение форм отчетности по НИС.</w:t>
            </w:r>
            <w:bookmarkEnd w:id="18"/>
          </w:p>
        </w:tc>
        <w:tc>
          <w:tcPr>
            <w:tcW w:w="1628" w:type="dxa"/>
            <w:shd w:val="clear" w:color="auto" w:fill="auto"/>
          </w:tcPr>
          <w:p w:rsidR="00A73722" w:rsidRPr="0065554F" w:rsidRDefault="00A73722" w:rsidP="00A73722">
            <w:pPr>
              <w:tabs>
                <w:tab w:val="left" w:pos="993"/>
              </w:tabs>
              <w:spacing w:line="360" w:lineRule="auto"/>
              <w:jc w:val="both"/>
              <w:outlineLvl w:val="0"/>
              <w:rPr>
                <w:spacing w:val="1"/>
                <w:sz w:val="24"/>
                <w:szCs w:val="24"/>
              </w:rPr>
            </w:pPr>
            <w:bookmarkStart w:id="19" w:name="_Toc73460076"/>
            <w:r w:rsidRPr="0065554F">
              <w:rPr>
                <w:spacing w:val="1"/>
                <w:sz w:val="24"/>
                <w:szCs w:val="24"/>
              </w:rPr>
              <w:t>зачтено</w:t>
            </w:r>
            <w:bookmarkEnd w:id="19"/>
          </w:p>
        </w:tc>
        <w:tc>
          <w:tcPr>
            <w:tcW w:w="1617" w:type="dxa"/>
            <w:shd w:val="clear" w:color="auto" w:fill="auto"/>
          </w:tcPr>
          <w:p w:rsidR="00A73722" w:rsidRPr="0065554F" w:rsidRDefault="00A73722" w:rsidP="00A73722">
            <w:pPr>
              <w:tabs>
                <w:tab w:val="left" w:pos="993"/>
              </w:tabs>
              <w:spacing w:line="360" w:lineRule="auto"/>
              <w:jc w:val="both"/>
              <w:outlineLvl w:val="0"/>
              <w:rPr>
                <w:spacing w:val="1"/>
                <w:sz w:val="24"/>
                <w:szCs w:val="24"/>
              </w:rPr>
            </w:pPr>
            <w:bookmarkStart w:id="20" w:name="_Toc73460077"/>
            <w:r w:rsidRPr="0065554F">
              <w:rPr>
                <w:spacing w:val="1"/>
                <w:sz w:val="24"/>
                <w:szCs w:val="24"/>
              </w:rPr>
              <w:t>50-100</w:t>
            </w:r>
            <w:bookmarkEnd w:id="20"/>
          </w:p>
        </w:tc>
      </w:tr>
      <w:tr w:rsidR="00A73722" w:rsidRPr="0065554F" w:rsidTr="00A73722">
        <w:tc>
          <w:tcPr>
            <w:tcW w:w="6666" w:type="dxa"/>
            <w:shd w:val="clear" w:color="auto" w:fill="auto"/>
          </w:tcPr>
          <w:p w:rsidR="00A73722" w:rsidRPr="0065554F" w:rsidRDefault="00A73722" w:rsidP="00A73722">
            <w:pPr>
              <w:tabs>
                <w:tab w:val="left" w:pos="993"/>
              </w:tabs>
              <w:jc w:val="both"/>
              <w:outlineLvl w:val="0"/>
              <w:rPr>
                <w:spacing w:val="1"/>
                <w:sz w:val="24"/>
                <w:szCs w:val="24"/>
              </w:rPr>
            </w:pPr>
            <w:bookmarkStart w:id="21" w:name="_Toc73460078"/>
            <w:r w:rsidRPr="0065554F">
              <w:rPr>
                <w:spacing w:val="1"/>
                <w:sz w:val="24"/>
                <w:szCs w:val="24"/>
              </w:rPr>
              <w:t>Неполное или некачественное выполнение перечисленных выше требований</w:t>
            </w:r>
            <w:bookmarkEnd w:id="21"/>
          </w:p>
        </w:tc>
        <w:tc>
          <w:tcPr>
            <w:tcW w:w="1628" w:type="dxa"/>
            <w:shd w:val="clear" w:color="auto" w:fill="auto"/>
          </w:tcPr>
          <w:p w:rsidR="00A73722" w:rsidRPr="0065554F" w:rsidRDefault="00A73722" w:rsidP="00A73722">
            <w:pPr>
              <w:tabs>
                <w:tab w:val="left" w:pos="993"/>
              </w:tabs>
              <w:spacing w:line="360" w:lineRule="auto"/>
              <w:jc w:val="both"/>
              <w:outlineLvl w:val="0"/>
              <w:rPr>
                <w:spacing w:val="1"/>
                <w:sz w:val="24"/>
                <w:szCs w:val="24"/>
              </w:rPr>
            </w:pPr>
            <w:bookmarkStart w:id="22" w:name="_Toc73460079"/>
            <w:proofErr w:type="spellStart"/>
            <w:r w:rsidRPr="0065554F">
              <w:rPr>
                <w:spacing w:val="1"/>
                <w:sz w:val="24"/>
                <w:szCs w:val="24"/>
              </w:rPr>
              <w:t>Незачтено</w:t>
            </w:r>
            <w:bookmarkEnd w:id="22"/>
            <w:proofErr w:type="spellEnd"/>
          </w:p>
        </w:tc>
        <w:tc>
          <w:tcPr>
            <w:tcW w:w="1617" w:type="dxa"/>
            <w:shd w:val="clear" w:color="auto" w:fill="auto"/>
          </w:tcPr>
          <w:p w:rsidR="00A73722" w:rsidRPr="0065554F" w:rsidRDefault="00A73722" w:rsidP="00A73722">
            <w:pPr>
              <w:tabs>
                <w:tab w:val="left" w:pos="993"/>
              </w:tabs>
              <w:spacing w:line="360" w:lineRule="auto"/>
              <w:jc w:val="both"/>
              <w:outlineLvl w:val="0"/>
              <w:rPr>
                <w:spacing w:val="1"/>
                <w:sz w:val="24"/>
                <w:szCs w:val="24"/>
              </w:rPr>
            </w:pPr>
            <w:bookmarkStart w:id="23" w:name="_Toc73460080"/>
            <w:r w:rsidRPr="0065554F">
              <w:rPr>
                <w:spacing w:val="1"/>
                <w:sz w:val="24"/>
                <w:szCs w:val="24"/>
              </w:rPr>
              <w:t>0-49</w:t>
            </w:r>
            <w:bookmarkEnd w:id="23"/>
          </w:p>
        </w:tc>
      </w:tr>
    </w:tbl>
    <w:p w:rsidR="00A73722" w:rsidRPr="0065554F" w:rsidRDefault="00A73722" w:rsidP="0023102E">
      <w:pPr>
        <w:tabs>
          <w:tab w:val="left" w:pos="851"/>
          <w:tab w:val="left" w:pos="1134"/>
          <w:tab w:val="num" w:pos="1636"/>
        </w:tabs>
        <w:spacing w:line="360" w:lineRule="auto"/>
        <w:ind w:right="-5"/>
        <w:rPr>
          <w:rFonts w:eastAsia="MS Mincho"/>
          <w:sz w:val="28"/>
          <w:szCs w:val="28"/>
          <w:highlight w:val="yellow"/>
          <w:lang w:eastAsia="ja-JP"/>
        </w:rPr>
      </w:pPr>
    </w:p>
    <w:sectPr w:rsidR="00A73722" w:rsidRPr="0065554F" w:rsidSect="00621CAA">
      <w:footerReference w:type="default" r:id="rId22"/>
      <w:pgSz w:w="11906" w:h="16838"/>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3AC0" w:rsidRDefault="00473AC0">
      <w:r>
        <w:separator/>
      </w:r>
    </w:p>
  </w:endnote>
  <w:endnote w:type="continuationSeparator" w:id="0">
    <w:p w:rsidR="00473AC0" w:rsidRDefault="0047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8551860"/>
      <w:docPartObj>
        <w:docPartGallery w:val="Page Numbers (Bottom of Page)"/>
        <w:docPartUnique/>
      </w:docPartObj>
    </w:sdtPr>
    <w:sdtEndPr/>
    <w:sdtContent>
      <w:p w:rsidR="000F6297" w:rsidRDefault="000F6297">
        <w:pPr>
          <w:pStyle w:val="ae"/>
          <w:jc w:val="center"/>
        </w:pPr>
        <w:r>
          <w:fldChar w:fldCharType="begin"/>
        </w:r>
        <w:r>
          <w:instrText xml:space="preserve"> PAGE   \* MERGEFORMAT </w:instrText>
        </w:r>
        <w:r>
          <w:fldChar w:fldCharType="separate"/>
        </w:r>
        <w:r>
          <w:rPr>
            <w:noProof/>
          </w:rPr>
          <w:t>19</w:t>
        </w:r>
        <w:r>
          <w:rPr>
            <w:noProof/>
          </w:rPr>
          <w:fldChar w:fldCharType="end"/>
        </w:r>
      </w:p>
    </w:sdtContent>
  </w:sdt>
  <w:p w:rsidR="000F6297" w:rsidRDefault="000F629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3AC0" w:rsidRDefault="00473AC0">
      <w:r>
        <w:separator/>
      </w:r>
    </w:p>
  </w:footnote>
  <w:footnote w:type="continuationSeparator" w:id="0">
    <w:p w:rsidR="00473AC0" w:rsidRDefault="00473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4"/>
    <w:multiLevelType w:val="multilevel"/>
    <w:tmpl w:val="E7CAE2A4"/>
    <w:lvl w:ilvl="0">
      <w:start w:val="1"/>
      <w:numFmt w:val="decimal"/>
      <w:isLgl/>
      <w:lvlText w:val="%1."/>
      <w:lvlJc w:val="left"/>
      <w:pPr>
        <w:tabs>
          <w:tab w:val="num" w:pos="348"/>
        </w:tabs>
        <w:ind w:left="348" w:firstLine="360"/>
      </w:pPr>
      <w:rPr>
        <w:color w:val="000000"/>
        <w:position w:val="0"/>
        <w:sz w:val="28"/>
        <w:szCs w:val="28"/>
      </w:rPr>
    </w:lvl>
    <w:lvl w:ilvl="1">
      <w:start w:val="1"/>
      <w:numFmt w:val="lowerLetter"/>
      <w:lvlText w:val="%2."/>
      <w:lvlJc w:val="left"/>
      <w:pPr>
        <w:tabs>
          <w:tab w:val="num" w:pos="360"/>
        </w:tabs>
        <w:ind w:left="360" w:firstLine="1080"/>
      </w:pPr>
      <w:rPr>
        <w:color w:val="000000"/>
        <w:position w:val="0"/>
        <w:sz w:val="24"/>
      </w:rPr>
    </w:lvl>
    <w:lvl w:ilvl="2">
      <w:start w:val="1"/>
      <w:numFmt w:val="lowerRoman"/>
      <w:lvlText w:val="%3."/>
      <w:lvlJc w:val="left"/>
      <w:pPr>
        <w:tabs>
          <w:tab w:val="num" w:pos="360"/>
        </w:tabs>
        <w:ind w:left="360" w:firstLine="1800"/>
      </w:pPr>
      <w:rPr>
        <w:color w:val="000000"/>
        <w:position w:val="0"/>
        <w:sz w:val="24"/>
      </w:rPr>
    </w:lvl>
    <w:lvl w:ilvl="3">
      <w:start w:val="1"/>
      <w:numFmt w:val="decimal"/>
      <w:isLgl/>
      <w:lvlText w:val="%4."/>
      <w:lvlJc w:val="left"/>
      <w:pPr>
        <w:tabs>
          <w:tab w:val="num" w:pos="360"/>
        </w:tabs>
        <w:ind w:left="360" w:firstLine="2520"/>
      </w:pPr>
      <w:rPr>
        <w:color w:val="000000"/>
        <w:position w:val="0"/>
        <w:sz w:val="24"/>
      </w:rPr>
    </w:lvl>
    <w:lvl w:ilvl="4">
      <w:start w:val="1"/>
      <w:numFmt w:val="lowerLetter"/>
      <w:lvlText w:val="%5."/>
      <w:lvlJc w:val="left"/>
      <w:pPr>
        <w:tabs>
          <w:tab w:val="num" w:pos="360"/>
        </w:tabs>
        <w:ind w:left="360" w:firstLine="3240"/>
      </w:pPr>
      <w:rPr>
        <w:color w:val="000000"/>
        <w:position w:val="0"/>
        <w:sz w:val="24"/>
      </w:rPr>
    </w:lvl>
    <w:lvl w:ilvl="5">
      <w:start w:val="1"/>
      <w:numFmt w:val="lowerRoman"/>
      <w:lvlText w:val="%6."/>
      <w:lvlJc w:val="left"/>
      <w:pPr>
        <w:tabs>
          <w:tab w:val="num" w:pos="360"/>
        </w:tabs>
        <w:ind w:left="360" w:firstLine="3960"/>
      </w:pPr>
      <w:rPr>
        <w:color w:val="000000"/>
        <w:position w:val="0"/>
        <w:sz w:val="24"/>
      </w:rPr>
    </w:lvl>
    <w:lvl w:ilvl="6">
      <w:start w:val="1"/>
      <w:numFmt w:val="decimal"/>
      <w:isLgl/>
      <w:lvlText w:val="%7."/>
      <w:lvlJc w:val="left"/>
      <w:pPr>
        <w:tabs>
          <w:tab w:val="num" w:pos="360"/>
        </w:tabs>
        <w:ind w:left="360" w:firstLine="4680"/>
      </w:pPr>
      <w:rPr>
        <w:color w:val="000000"/>
        <w:position w:val="0"/>
        <w:sz w:val="24"/>
      </w:rPr>
    </w:lvl>
    <w:lvl w:ilvl="7">
      <w:start w:val="1"/>
      <w:numFmt w:val="lowerLetter"/>
      <w:lvlText w:val="%8."/>
      <w:lvlJc w:val="left"/>
      <w:pPr>
        <w:tabs>
          <w:tab w:val="num" w:pos="360"/>
        </w:tabs>
        <w:ind w:left="360" w:firstLine="5400"/>
      </w:pPr>
      <w:rPr>
        <w:color w:val="000000"/>
        <w:position w:val="0"/>
        <w:sz w:val="24"/>
      </w:rPr>
    </w:lvl>
    <w:lvl w:ilvl="8">
      <w:start w:val="1"/>
      <w:numFmt w:val="lowerRoman"/>
      <w:lvlText w:val="%9."/>
      <w:lvlJc w:val="left"/>
      <w:pPr>
        <w:tabs>
          <w:tab w:val="num" w:pos="360"/>
        </w:tabs>
        <w:ind w:left="360" w:firstLine="6120"/>
      </w:pPr>
      <w:rPr>
        <w:color w:val="000000"/>
        <w:position w:val="0"/>
        <w:sz w:val="24"/>
      </w:rPr>
    </w:lvl>
  </w:abstractNum>
  <w:abstractNum w:abstractNumId="1" w15:restartNumberingAfterBreak="0">
    <w:nsid w:val="0000030A"/>
    <w:multiLevelType w:val="hybridMultilevel"/>
    <w:tmpl w:val="D160CD1C"/>
    <w:lvl w:ilvl="0" w:tplc="53D47FFA">
      <w:start w:val="1"/>
      <w:numFmt w:val="bullet"/>
      <w:lvlText w:val="В"/>
      <w:lvlJc w:val="left"/>
    </w:lvl>
    <w:lvl w:ilvl="1" w:tplc="08168638">
      <w:numFmt w:val="decimal"/>
      <w:lvlText w:val=""/>
      <w:lvlJc w:val="left"/>
    </w:lvl>
    <w:lvl w:ilvl="2" w:tplc="98FA38C6">
      <w:numFmt w:val="decimal"/>
      <w:lvlText w:val=""/>
      <w:lvlJc w:val="left"/>
    </w:lvl>
    <w:lvl w:ilvl="3" w:tplc="938AA0E4">
      <w:numFmt w:val="decimal"/>
      <w:lvlText w:val=""/>
      <w:lvlJc w:val="left"/>
    </w:lvl>
    <w:lvl w:ilvl="4" w:tplc="B73611EA">
      <w:numFmt w:val="decimal"/>
      <w:lvlText w:val=""/>
      <w:lvlJc w:val="left"/>
    </w:lvl>
    <w:lvl w:ilvl="5" w:tplc="8758E0B0">
      <w:numFmt w:val="decimal"/>
      <w:lvlText w:val=""/>
      <w:lvlJc w:val="left"/>
    </w:lvl>
    <w:lvl w:ilvl="6" w:tplc="3F087642">
      <w:numFmt w:val="decimal"/>
      <w:lvlText w:val=""/>
      <w:lvlJc w:val="left"/>
    </w:lvl>
    <w:lvl w:ilvl="7" w:tplc="2CE495DC">
      <w:numFmt w:val="decimal"/>
      <w:lvlText w:val=""/>
      <w:lvlJc w:val="left"/>
    </w:lvl>
    <w:lvl w:ilvl="8" w:tplc="86EEF08C">
      <w:numFmt w:val="decimal"/>
      <w:lvlText w:val=""/>
      <w:lvlJc w:val="left"/>
    </w:lvl>
  </w:abstractNum>
  <w:abstractNum w:abstractNumId="2" w15:restartNumberingAfterBreak="0">
    <w:nsid w:val="0000428B"/>
    <w:multiLevelType w:val="hybridMultilevel"/>
    <w:tmpl w:val="5BFEA91E"/>
    <w:lvl w:ilvl="0" w:tplc="5ED6B0A0">
      <w:start w:val="1"/>
      <w:numFmt w:val="bullet"/>
      <w:lvlText w:val=""/>
      <w:lvlJc w:val="left"/>
    </w:lvl>
    <w:lvl w:ilvl="1" w:tplc="590EF2EE">
      <w:numFmt w:val="decimal"/>
      <w:lvlText w:val=""/>
      <w:lvlJc w:val="left"/>
    </w:lvl>
    <w:lvl w:ilvl="2" w:tplc="1D26A678">
      <w:numFmt w:val="decimal"/>
      <w:lvlText w:val=""/>
      <w:lvlJc w:val="left"/>
    </w:lvl>
    <w:lvl w:ilvl="3" w:tplc="BC06A818">
      <w:numFmt w:val="decimal"/>
      <w:lvlText w:val=""/>
      <w:lvlJc w:val="left"/>
    </w:lvl>
    <w:lvl w:ilvl="4" w:tplc="09F42170">
      <w:numFmt w:val="decimal"/>
      <w:lvlText w:val=""/>
      <w:lvlJc w:val="left"/>
    </w:lvl>
    <w:lvl w:ilvl="5" w:tplc="3DCC1A8E">
      <w:numFmt w:val="decimal"/>
      <w:lvlText w:val=""/>
      <w:lvlJc w:val="left"/>
    </w:lvl>
    <w:lvl w:ilvl="6" w:tplc="32B0DDD4">
      <w:numFmt w:val="decimal"/>
      <w:lvlText w:val=""/>
      <w:lvlJc w:val="left"/>
    </w:lvl>
    <w:lvl w:ilvl="7" w:tplc="C52251CA">
      <w:numFmt w:val="decimal"/>
      <w:lvlText w:val=""/>
      <w:lvlJc w:val="left"/>
    </w:lvl>
    <w:lvl w:ilvl="8" w:tplc="14F66492">
      <w:numFmt w:val="decimal"/>
      <w:lvlText w:val=""/>
      <w:lvlJc w:val="left"/>
    </w:lvl>
  </w:abstractNum>
  <w:abstractNum w:abstractNumId="3" w15:restartNumberingAfterBreak="0">
    <w:nsid w:val="000066BB"/>
    <w:multiLevelType w:val="hybridMultilevel"/>
    <w:tmpl w:val="68701ABA"/>
    <w:lvl w:ilvl="0" w:tplc="D3C83070">
      <w:start w:val="1"/>
      <w:numFmt w:val="bullet"/>
      <w:lvlText w:val=""/>
      <w:lvlJc w:val="left"/>
    </w:lvl>
    <w:lvl w:ilvl="1" w:tplc="8F820DBE">
      <w:numFmt w:val="decimal"/>
      <w:lvlText w:val=""/>
      <w:lvlJc w:val="left"/>
    </w:lvl>
    <w:lvl w:ilvl="2" w:tplc="B69CF750">
      <w:numFmt w:val="decimal"/>
      <w:lvlText w:val=""/>
      <w:lvlJc w:val="left"/>
    </w:lvl>
    <w:lvl w:ilvl="3" w:tplc="75B88DF0">
      <w:numFmt w:val="decimal"/>
      <w:lvlText w:val=""/>
      <w:lvlJc w:val="left"/>
    </w:lvl>
    <w:lvl w:ilvl="4" w:tplc="B9D014FC">
      <w:numFmt w:val="decimal"/>
      <w:lvlText w:val=""/>
      <w:lvlJc w:val="left"/>
    </w:lvl>
    <w:lvl w:ilvl="5" w:tplc="8CAE82A6">
      <w:numFmt w:val="decimal"/>
      <w:lvlText w:val=""/>
      <w:lvlJc w:val="left"/>
    </w:lvl>
    <w:lvl w:ilvl="6" w:tplc="9AC87EA0">
      <w:numFmt w:val="decimal"/>
      <w:lvlText w:val=""/>
      <w:lvlJc w:val="left"/>
    </w:lvl>
    <w:lvl w:ilvl="7" w:tplc="61B01526">
      <w:numFmt w:val="decimal"/>
      <w:lvlText w:val=""/>
      <w:lvlJc w:val="left"/>
    </w:lvl>
    <w:lvl w:ilvl="8" w:tplc="971A5064">
      <w:numFmt w:val="decimal"/>
      <w:lvlText w:val=""/>
      <w:lvlJc w:val="left"/>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150179"/>
    <w:multiLevelType w:val="multilevel"/>
    <w:tmpl w:val="686463C0"/>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185DEA"/>
    <w:multiLevelType w:val="hybridMultilevel"/>
    <w:tmpl w:val="60760F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7AD71E7"/>
    <w:multiLevelType w:val="hybridMultilevel"/>
    <w:tmpl w:val="2E6C7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1" w15:restartNumberingAfterBreak="0">
    <w:nsid w:val="22282031"/>
    <w:multiLevelType w:val="multilevel"/>
    <w:tmpl w:val="72BE40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5D526A8"/>
    <w:multiLevelType w:val="multilevel"/>
    <w:tmpl w:val="58B826C2"/>
    <w:lvl w:ilvl="0">
      <w:start w:val="1"/>
      <w:numFmt w:val="decimal"/>
      <w:lvlText w:val="%1."/>
      <w:lvlJc w:val="left"/>
      <w:pPr>
        <w:tabs>
          <w:tab w:val="num" w:pos="0"/>
        </w:tabs>
        <w:ind w:left="323" w:hanging="360"/>
      </w:pPr>
    </w:lvl>
    <w:lvl w:ilvl="1">
      <w:start w:val="1"/>
      <w:numFmt w:val="lowerLetter"/>
      <w:lvlText w:val="%2."/>
      <w:lvlJc w:val="left"/>
      <w:pPr>
        <w:tabs>
          <w:tab w:val="num" w:pos="0"/>
        </w:tabs>
        <w:ind w:left="1043" w:hanging="360"/>
      </w:pPr>
    </w:lvl>
    <w:lvl w:ilvl="2">
      <w:start w:val="1"/>
      <w:numFmt w:val="lowerRoman"/>
      <w:lvlText w:val="%3."/>
      <w:lvlJc w:val="right"/>
      <w:pPr>
        <w:tabs>
          <w:tab w:val="num" w:pos="0"/>
        </w:tabs>
        <w:ind w:left="1763" w:hanging="180"/>
      </w:pPr>
    </w:lvl>
    <w:lvl w:ilvl="3">
      <w:start w:val="1"/>
      <w:numFmt w:val="decimal"/>
      <w:lvlText w:val="%4."/>
      <w:lvlJc w:val="left"/>
      <w:pPr>
        <w:tabs>
          <w:tab w:val="num" w:pos="0"/>
        </w:tabs>
        <w:ind w:left="2483" w:hanging="360"/>
      </w:pPr>
    </w:lvl>
    <w:lvl w:ilvl="4">
      <w:start w:val="1"/>
      <w:numFmt w:val="lowerLetter"/>
      <w:lvlText w:val="%5."/>
      <w:lvlJc w:val="left"/>
      <w:pPr>
        <w:tabs>
          <w:tab w:val="num" w:pos="0"/>
        </w:tabs>
        <w:ind w:left="3203" w:hanging="360"/>
      </w:pPr>
    </w:lvl>
    <w:lvl w:ilvl="5">
      <w:start w:val="1"/>
      <w:numFmt w:val="lowerRoman"/>
      <w:lvlText w:val="%6."/>
      <w:lvlJc w:val="right"/>
      <w:pPr>
        <w:tabs>
          <w:tab w:val="num" w:pos="0"/>
        </w:tabs>
        <w:ind w:left="3923" w:hanging="180"/>
      </w:pPr>
    </w:lvl>
    <w:lvl w:ilvl="6">
      <w:start w:val="1"/>
      <w:numFmt w:val="decimal"/>
      <w:lvlText w:val="%7."/>
      <w:lvlJc w:val="left"/>
      <w:pPr>
        <w:tabs>
          <w:tab w:val="num" w:pos="0"/>
        </w:tabs>
        <w:ind w:left="4643" w:hanging="360"/>
      </w:pPr>
    </w:lvl>
    <w:lvl w:ilvl="7">
      <w:start w:val="1"/>
      <w:numFmt w:val="lowerLetter"/>
      <w:lvlText w:val="%8."/>
      <w:lvlJc w:val="left"/>
      <w:pPr>
        <w:tabs>
          <w:tab w:val="num" w:pos="0"/>
        </w:tabs>
        <w:ind w:left="5363" w:hanging="360"/>
      </w:pPr>
    </w:lvl>
    <w:lvl w:ilvl="8">
      <w:start w:val="1"/>
      <w:numFmt w:val="lowerRoman"/>
      <w:lvlText w:val="%9."/>
      <w:lvlJc w:val="right"/>
      <w:pPr>
        <w:tabs>
          <w:tab w:val="num" w:pos="0"/>
        </w:tabs>
        <w:ind w:left="6083"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60773E"/>
    <w:multiLevelType w:val="hybridMultilevel"/>
    <w:tmpl w:val="CEFE6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4F2A28"/>
    <w:multiLevelType w:val="hybridMultilevel"/>
    <w:tmpl w:val="1C94AA5E"/>
    <w:lvl w:ilvl="0" w:tplc="0419000F">
      <w:start w:val="1"/>
      <w:numFmt w:val="decimal"/>
      <w:lvlText w:val="%1."/>
      <w:lvlJc w:val="left"/>
      <w:pPr>
        <w:ind w:left="683" w:hanging="360"/>
      </w:p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18" w15:restartNumberingAfterBreak="0">
    <w:nsid w:val="408F71C2"/>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9"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3A3E13"/>
    <w:multiLevelType w:val="multilevel"/>
    <w:tmpl w:val="6A3E36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21"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4A77F5"/>
    <w:multiLevelType w:val="multilevel"/>
    <w:tmpl w:val="98EAC1DA"/>
    <w:lvl w:ilvl="0">
      <w:start w:val="1"/>
      <w:numFmt w:val="decimal"/>
      <w:lvlText w:val="%1."/>
      <w:lvlJc w:val="left"/>
      <w:pPr>
        <w:tabs>
          <w:tab w:val="num" w:pos="348"/>
        </w:tabs>
        <w:ind w:left="348" w:firstLine="360"/>
      </w:pPr>
      <w:rPr>
        <w:color w:val="000000"/>
        <w:sz w:val="28"/>
        <w:szCs w:val="28"/>
      </w:rPr>
    </w:lvl>
    <w:lvl w:ilvl="1">
      <w:start w:val="1"/>
      <w:numFmt w:val="lowerLetter"/>
      <w:lvlText w:val="%2."/>
      <w:lvlJc w:val="left"/>
      <w:pPr>
        <w:tabs>
          <w:tab w:val="num" w:pos="360"/>
        </w:tabs>
        <w:ind w:left="360" w:firstLine="1080"/>
      </w:pPr>
      <w:rPr>
        <w:color w:val="000000"/>
        <w:sz w:val="24"/>
      </w:rPr>
    </w:lvl>
    <w:lvl w:ilvl="2">
      <w:start w:val="1"/>
      <w:numFmt w:val="lowerRoman"/>
      <w:lvlText w:val="%3."/>
      <w:lvlJc w:val="left"/>
      <w:pPr>
        <w:tabs>
          <w:tab w:val="num" w:pos="360"/>
        </w:tabs>
        <w:ind w:left="360" w:firstLine="1800"/>
      </w:pPr>
      <w:rPr>
        <w:color w:val="000000"/>
        <w:sz w:val="24"/>
      </w:rPr>
    </w:lvl>
    <w:lvl w:ilvl="3">
      <w:start w:val="1"/>
      <w:numFmt w:val="decimal"/>
      <w:lvlText w:val="%4."/>
      <w:lvlJc w:val="left"/>
      <w:pPr>
        <w:tabs>
          <w:tab w:val="num" w:pos="360"/>
        </w:tabs>
        <w:ind w:left="360" w:firstLine="2520"/>
      </w:pPr>
      <w:rPr>
        <w:color w:val="000000"/>
        <w:sz w:val="24"/>
      </w:rPr>
    </w:lvl>
    <w:lvl w:ilvl="4">
      <w:start w:val="1"/>
      <w:numFmt w:val="lowerLetter"/>
      <w:lvlText w:val="%5."/>
      <w:lvlJc w:val="left"/>
      <w:pPr>
        <w:tabs>
          <w:tab w:val="num" w:pos="360"/>
        </w:tabs>
        <w:ind w:left="360" w:firstLine="3240"/>
      </w:pPr>
      <w:rPr>
        <w:color w:val="000000"/>
        <w:sz w:val="24"/>
      </w:rPr>
    </w:lvl>
    <w:lvl w:ilvl="5">
      <w:start w:val="1"/>
      <w:numFmt w:val="lowerRoman"/>
      <w:lvlText w:val="%6."/>
      <w:lvlJc w:val="left"/>
      <w:pPr>
        <w:tabs>
          <w:tab w:val="num" w:pos="360"/>
        </w:tabs>
        <w:ind w:left="360" w:firstLine="3960"/>
      </w:pPr>
      <w:rPr>
        <w:color w:val="000000"/>
        <w:sz w:val="24"/>
      </w:rPr>
    </w:lvl>
    <w:lvl w:ilvl="6">
      <w:start w:val="1"/>
      <w:numFmt w:val="decimal"/>
      <w:lvlText w:val="%7."/>
      <w:lvlJc w:val="left"/>
      <w:pPr>
        <w:tabs>
          <w:tab w:val="num" w:pos="360"/>
        </w:tabs>
        <w:ind w:left="360" w:firstLine="4680"/>
      </w:pPr>
      <w:rPr>
        <w:color w:val="000000"/>
        <w:sz w:val="24"/>
      </w:rPr>
    </w:lvl>
    <w:lvl w:ilvl="7">
      <w:start w:val="1"/>
      <w:numFmt w:val="lowerLetter"/>
      <w:lvlText w:val="%8."/>
      <w:lvlJc w:val="left"/>
      <w:pPr>
        <w:tabs>
          <w:tab w:val="num" w:pos="360"/>
        </w:tabs>
        <w:ind w:left="360" w:firstLine="5400"/>
      </w:pPr>
      <w:rPr>
        <w:color w:val="000000"/>
        <w:sz w:val="24"/>
      </w:rPr>
    </w:lvl>
    <w:lvl w:ilvl="8">
      <w:start w:val="1"/>
      <w:numFmt w:val="lowerRoman"/>
      <w:lvlText w:val="%9."/>
      <w:lvlJc w:val="left"/>
      <w:pPr>
        <w:tabs>
          <w:tab w:val="num" w:pos="360"/>
        </w:tabs>
        <w:ind w:left="360" w:firstLine="6120"/>
      </w:pPr>
      <w:rPr>
        <w:color w:val="000000"/>
        <w:sz w:val="24"/>
      </w:rPr>
    </w:lvl>
  </w:abstractNum>
  <w:abstractNum w:abstractNumId="23" w15:restartNumberingAfterBreak="0">
    <w:nsid w:val="507F5CAE"/>
    <w:multiLevelType w:val="hybridMultilevel"/>
    <w:tmpl w:val="B4E0749A"/>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4" w15:restartNumberingAfterBreak="0">
    <w:nsid w:val="56A82131"/>
    <w:multiLevelType w:val="multilevel"/>
    <w:tmpl w:val="A90A52CC"/>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C113E92"/>
    <w:multiLevelType w:val="hybridMultilevel"/>
    <w:tmpl w:val="5E404ED8"/>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6" w15:restartNumberingAfterBreak="0">
    <w:nsid w:val="75690C4A"/>
    <w:multiLevelType w:val="multilevel"/>
    <w:tmpl w:val="5464DF20"/>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C0469D6"/>
    <w:multiLevelType w:val="hybridMultilevel"/>
    <w:tmpl w:val="FE3E354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3"/>
  </w:num>
  <w:num w:numId="4">
    <w:abstractNumId w:val="27"/>
  </w:num>
  <w:num w:numId="5">
    <w:abstractNumId w:val="23"/>
  </w:num>
  <w:num w:numId="6">
    <w:abstractNumId w:val="25"/>
  </w:num>
  <w:num w:numId="7">
    <w:abstractNumId w:val="10"/>
  </w:num>
  <w:num w:numId="8">
    <w:abstractNumId w:val="19"/>
  </w:num>
  <w:num w:numId="9">
    <w:abstractNumId w:val="2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2"/>
  </w:num>
  <w:num w:numId="14">
    <w:abstractNumId w:val="7"/>
  </w:num>
  <w:num w:numId="15">
    <w:abstractNumId w:val="20"/>
  </w:num>
  <w:num w:numId="16">
    <w:abstractNumId w:val="6"/>
  </w:num>
  <w:num w:numId="17">
    <w:abstractNumId w:val="14"/>
  </w:num>
  <w:num w:numId="18">
    <w:abstractNumId w:val="9"/>
  </w:num>
  <w:num w:numId="19">
    <w:abstractNumId w:val="18"/>
  </w:num>
  <w:num w:numId="20">
    <w:abstractNumId w:val="8"/>
  </w:num>
  <w:num w:numId="21">
    <w:abstractNumId w:val="17"/>
  </w:num>
  <w:num w:numId="22">
    <w:abstractNumId w:val="16"/>
  </w:num>
  <w:num w:numId="23">
    <w:abstractNumId w:val="12"/>
  </w:num>
  <w:num w:numId="24">
    <w:abstractNumId w:val="11"/>
  </w:num>
  <w:num w:numId="25">
    <w:abstractNumId w:val="26"/>
  </w:num>
  <w:num w:numId="26">
    <w:abstractNumId w:val="5"/>
  </w:num>
  <w:num w:numId="27">
    <w:abstractNumId w:val="24"/>
  </w:num>
  <w:num w:numId="28">
    <w:abstractNumId w:val="22"/>
    <w:lvlOverride w:ilvl="0">
      <w:startOverride w:val="1"/>
    </w:lvlOverride>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1CB4"/>
    <w:rsid w:val="00002C4C"/>
    <w:rsid w:val="00072159"/>
    <w:rsid w:val="00086227"/>
    <w:rsid w:val="000D1700"/>
    <w:rsid w:val="000D75A7"/>
    <w:rsid w:val="000E245A"/>
    <w:rsid w:val="000E682E"/>
    <w:rsid w:val="000F3BD5"/>
    <w:rsid w:val="000F6297"/>
    <w:rsid w:val="00113E96"/>
    <w:rsid w:val="00133EDB"/>
    <w:rsid w:val="00142EF4"/>
    <w:rsid w:val="00156817"/>
    <w:rsid w:val="00162D1E"/>
    <w:rsid w:val="0016369A"/>
    <w:rsid w:val="0017150C"/>
    <w:rsid w:val="0019103F"/>
    <w:rsid w:val="001B008D"/>
    <w:rsid w:val="001D796B"/>
    <w:rsid w:val="001E1D1D"/>
    <w:rsid w:val="00230497"/>
    <w:rsid w:val="0023102E"/>
    <w:rsid w:val="00260AFB"/>
    <w:rsid w:val="00291D51"/>
    <w:rsid w:val="002E6618"/>
    <w:rsid w:val="002F674F"/>
    <w:rsid w:val="00357A23"/>
    <w:rsid w:val="00395DBB"/>
    <w:rsid w:val="00416595"/>
    <w:rsid w:val="00426D07"/>
    <w:rsid w:val="00452B7A"/>
    <w:rsid w:val="00470B97"/>
    <w:rsid w:val="00473AC0"/>
    <w:rsid w:val="004A048E"/>
    <w:rsid w:val="004C0B75"/>
    <w:rsid w:val="004D5605"/>
    <w:rsid w:val="00511845"/>
    <w:rsid w:val="00542A1F"/>
    <w:rsid w:val="0055242B"/>
    <w:rsid w:val="005619AD"/>
    <w:rsid w:val="005675C0"/>
    <w:rsid w:val="005734FC"/>
    <w:rsid w:val="00574EDE"/>
    <w:rsid w:val="00596F76"/>
    <w:rsid w:val="005C39BA"/>
    <w:rsid w:val="005F316C"/>
    <w:rsid w:val="006035C5"/>
    <w:rsid w:val="00616223"/>
    <w:rsid w:val="00621CAA"/>
    <w:rsid w:val="006452A4"/>
    <w:rsid w:val="0064531C"/>
    <w:rsid w:val="006513FD"/>
    <w:rsid w:val="006566E0"/>
    <w:rsid w:val="00663A96"/>
    <w:rsid w:val="00675160"/>
    <w:rsid w:val="006F0D8B"/>
    <w:rsid w:val="00700378"/>
    <w:rsid w:val="00713AA5"/>
    <w:rsid w:val="0073356C"/>
    <w:rsid w:val="00753F1E"/>
    <w:rsid w:val="00764326"/>
    <w:rsid w:val="0078481A"/>
    <w:rsid w:val="007A6791"/>
    <w:rsid w:val="007C4BBB"/>
    <w:rsid w:val="007E3B05"/>
    <w:rsid w:val="00873883"/>
    <w:rsid w:val="008A5E89"/>
    <w:rsid w:val="008A6674"/>
    <w:rsid w:val="008B005E"/>
    <w:rsid w:val="008B4BF5"/>
    <w:rsid w:val="008E21E1"/>
    <w:rsid w:val="008E2534"/>
    <w:rsid w:val="008E46A4"/>
    <w:rsid w:val="008F3B48"/>
    <w:rsid w:val="008F5B4D"/>
    <w:rsid w:val="0096394C"/>
    <w:rsid w:val="00974309"/>
    <w:rsid w:val="009769D7"/>
    <w:rsid w:val="009B05BC"/>
    <w:rsid w:val="009B580D"/>
    <w:rsid w:val="009F7F17"/>
    <w:rsid w:val="00A441A4"/>
    <w:rsid w:val="00A50BEF"/>
    <w:rsid w:val="00A73722"/>
    <w:rsid w:val="00A964CD"/>
    <w:rsid w:val="00AC65D6"/>
    <w:rsid w:val="00AE01DF"/>
    <w:rsid w:val="00AF739B"/>
    <w:rsid w:val="00B119F5"/>
    <w:rsid w:val="00B365C7"/>
    <w:rsid w:val="00B60FE6"/>
    <w:rsid w:val="00B63323"/>
    <w:rsid w:val="00B80CF6"/>
    <w:rsid w:val="00B97E24"/>
    <w:rsid w:val="00BB4E11"/>
    <w:rsid w:val="00BF3C3C"/>
    <w:rsid w:val="00C01743"/>
    <w:rsid w:val="00C07CE8"/>
    <w:rsid w:val="00C6052A"/>
    <w:rsid w:val="00C9009A"/>
    <w:rsid w:val="00CE409F"/>
    <w:rsid w:val="00D500AC"/>
    <w:rsid w:val="00D6332B"/>
    <w:rsid w:val="00D7368A"/>
    <w:rsid w:val="00D85EB4"/>
    <w:rsid w:val="00DA5EB3"/>
    <w:rsid w:val="00DE1DDF"/>
    <w:rsid w:val="00DE2B80"/>
    <w:rsid w:val="00DE712F"/>
    <w:rsid w:val="00E07870"/>
    <w:rsid w:val="00E379E9"/>
    <w:rsid w:val="00E51CB4"/>
    <w:rsid w:val="00E751E1"/>
    <w:rsid w:val="00F977BF"/>
    <w:rsid w:val="00FF54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0A90A"/>
  <w15:docId w15:val="{7765B2FE-916F-475A-A4FD-F735FD6DE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00AC"/>
    <w:pPr>
      <w:widowControl w:val="0"/>
      <w:autoSpaceDE w:val="0"/>
      <w:autoSpaceDN w:val="0"/>
      <w:adjustRightInd w:val="0"/>
    </w:pPr>
    <w:rPr>
      <w:rFonts w:ascii="Times New Roman" w:eastAsia="Times New Roman" w:hAnsi="Times New Roman"/>
    </w:rPr>
  </w:style>
  <w:style w:type="paragraph" w:styleId="1">
    <w:name w:val="heading 1"/>
    <w:basedOn w:val="a"/>
    <w:next w:val="a"/>
    <w:qFormat/>
    <w:rsid w:val="005C39BA"/>
    <w:pPr>
      <w:keepNext/>
      <w:keepLines/>
      <w:spacing w:before="480"/>
      <w:outlineLvl w:val="0"/>
    </w:pPr>
    <w:rPr>
      <w:rFonts w:ascii="Cambria" w:hAnsi="Cambria"/>
      <w:b/>
      <w:bCs/>
      <w:color w:val="365F91"/>
      <w:sz w:val="28"/>
      <w:szCs w:val="28"/>
    </w:rPr>
  </w:style>
  <w:style w:type="paragraph" w:styleId="3">
    <w:name w:val="heading 3"/>
    <w:basedOn w:val="a"/>
    <w:next w:val="a"/>
    <w:qFormat/>
    <w:rsid w:val="005C39BA"/>
    <w:pPr>
      <w:keepNext/>
      <w:keepLines/>
      <w:spacing w:before="200"/>
      <w:outlineLvl w:val="2"/>
    </w:pPr>
    <w:rPr>
      <w:rFonts w:ascii="Cambria" w:hAnsi="Cambria"/>
      <w:b/>
      <w:bCs/>
      <w:color w:val="4F81BD"/>
    </w:rPr>
  </w:style>
  <w:style w:type="paragraph" w:styleId="9">
    <w:name w:val="heading 9"/>
    <w:basedOn w:val="a"/>
    <w:next w:val="a"/>
    <w:qFormat/>
    <w:rsid w:val="005C39BA"/>
    <w:pPr>
      <w:keepNext/>
      <w:widowControl/>
      <w:autoSpaceDE/>
      <w:autoSpaceDN/>
      <w:adjustRightInd/>
      <w:spacing w:line="360" w:lineRule="auto"/>
      <w:jc w:val="center"/>
      <w:outlineLvl w:val="8"/>
    </w:pPr>
    <w:rPr>
      <w:rFonts w:cs="Arial Unicode MS"/>
      <w:b/>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9BA"/>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uiPriority w:val="99"/>
    <w:rsid w:val="005C39BA"/>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uiPriority w:val="99"/>
    <w:rsid w:val="005C39BA"/>
    <w:rPr>
      <w:rFonts w:ascii="Times New Roman" w:eastAsia="Times New Roman" w:hAnsi="Times New Roman" w:cs="Times New Roman"/>
      <w:sz w:val="20"/>
      <w:szCs w:val="20"/>
      <w:lang w:eastAsia="ru-RU"/>
    </w:rPr>
  </w:style>
  <w:style w:type="character" w:styleId="a5">
    <w:name w:val="footnote reference"/>
    <w:rsid w:val="005C39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C39BA"/>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5C39BA"/>
    <w:pPr>
      <w:ind w:left="708"/>
    </w:pPr>
  </w:style>
  <w:style w:type="paragraph" w:customStyle="1" w:styleId="Style2">
    <w:name w:val="Style2"/>
    <w:basedOn w:val="a"/>
    <w:rsid w:val="005C39BA"/>
    <w:pPr>
      <w:spacing w:line="470" w:lineRule="exact"/>
    </w:pPr>
    <w:rPr>
      <w:sz w:val="24"/>
      <w:szCs w:val="24"/>
    </w:rPr>
  </w:style>
  <w:style w:type="paragraph" w:styleId="a8">
    <w:name w:val="Balloon Text"/>
    <w:basedOn w:val="a"/>
    <w:semiHidden/>
    <w:unhideWhenUsed/>
    <w:rsid w:val="005C39BA"/>
    <w:rPr>
      <w:rFonts w:ascii="Tahoma" w:hAnsi="Tahoma" w:cs="Tahoma"/>
      <w:sz w:val="16"/>
      <w:szCs w:val="16"/>
    </w:rPr>
  </w:style>
  <w:style w:type="character" w:customStyle="1" w:styleId="a9">
    <w:name w:val="Текст выноски Знак"/>
    <w:basedOn w:val="a0"/>
    <w:semiHidden/>
    <w:rsid w:val="005C39BA"/>
    <w:rPr>
      <w:rFonts w:ascii="Tahoma" w:eastAsia="Times New Roman" w:hAnsi="Tahoma" w:cs="Tahoma"/>
      <w:sz w:val="16"/>
      <w:szCs w:val="16"/>
      <w:lang w:eastAsia="ru-RU"/>
    </w:rPr>
  </w:style>
  <w:style w:type="paragraph" w:styleId="aa">
    <w:name w:val="Title"/>
    <w:basedOn w:val="a"/>
    <w:qFormat/>
    <w:rsid w:val="005C39BA"/>
    <w:pPr>
      <w:widowControl/>
      <w:autoSpaceDE/>
      <w:autoSpaceDN/>
      <w:adjustRightInd/>
      <w:jc w:val="center"/>
    </w:pPr>
    <w:rPr>
      <w:b/>
      <w:sz w:val="28"/>
    </w:rPr>
  </w:style>
  <w:style w:type="character" w:customStyle="1" w:styleId="ab">
    <w:name w:val="Название Знак"/>
    <w:basedOn w:val="a0"/>
    <w:rsid w:val="005C39BA"/>
    <w:rPr>
      <w:rFonts w:ascii="Times New Roman" w:eastAsia="Times New Roman" w:hAnsi="Times New Roman" w:cs="Times New Roman"/>
      <w:b/>
      <w:sz w:val="28"/>
      <w:szCs w:val="20"/>
      <w:lang w:eastAsia="ru-RU"/>
    </w:rPr>
  </w:style>
  <w:style w:type="paragraph" w:styleId="ac">
    <w:name w:val="header"/>
    <w:basedOn w:val="a"/>
    <w:semiHidden/>
    <w:unhideWhenUsed/>
    <w:rsid w:val="005C39BA"/>
    <w:pPr>
      <w:tabs>
        <w:tab w:val="center" w:pos="4677"/>
        <w:tab w:val="right" w:pos="9355"/>
      </w:tabs>
    </w:pPr>
  </w:style>
  <w:style w:type="character" w:customStyle="1" w:styleId="ad">
    <w:name w:val="Верхний колонтитул Знак"/>
    <w:basedOn w:val="a0"/>
    <w:rsid w:val="005C39BA"/>
    <w:rPr>
      <w:rFonts w:ascii="Times New Roman" w:eastAsia="Times New Roman" w:hAnsi="Times New Roman" w:cs="Times New Roman"/>
      <w:sz w:val="20"/>
      <w:szCs w:val="20"/>
      <w:lang w:eastAsia="ru-RU"/>
    </w:rPr>
  </w:style>
  <w:style w:type="paragraph" w:styleId="ae">
    <w:name w:val="footer"/>
    <w:basedOn w:val="a"/>
    <w:uiPriority w:val="99"/>
    <w:unhideWhenUsed/>
    <w:rsid w:val="005C39BA"/>
    <w:pPr>
      <w:tabs>
        <w:tab w:val="center" w:pos="4677"/>
        <w:tab w:val="right" w:pos="9355"/>
      </w:tabs>
    </w:pPr>
  </w:style>
  <w:style w:type="character" w:customStyle="1" w:styleId="af">
    <w:name w:val="Нижний колонтитул Знак"/>
    <w:basedOn w:val="a0"/>
    <w:uiPriority w:val="99"/>
    <w:rsid w:val="005C39BA"/>
    <w:rPr>
      <w:rFonts w:ascii="Times New Roman" w:eastAsia="Times New Roman" w:hAnsi="Times New Roman" w:cs="Times New Roman"/>
      <w:sz w:val="20"/>
      <w:szCs w:val="20"/>
      <w:lang w:eastAsia="ru-RU"/>
    </w:rPr>
  </w:style>
  <w:style w:type="paragraph" w:styleId="af0">
    <w:name w:val="Body Text"/>
    <w:basedOn w:val="a"/>
    <w:semiHidden/>
    <w:unhideWhenUsed/>
    <w:rsid w:val="005C39BA"/>
    <w:pPr>
      <w:widowControl/>
      <w:autoSpaceDE/>
      <w:autoSpaceDN/>
      <w:adjustRightInd/>
      <w:spacing w:after="120"/>
    </w:pPr>
  </w:style>
  <w:style w:type="character" w:customStyle="1" w:styleId="af1">
    <w:name w:val="Основной текст Знак"/>
    <w:basedOn w:val="a0"/>
    <w:semiHidden/>
    <w:rsid w:val="005C39BA"/>
    <w:rPr>
      <w:rFonts w:ascii="Times New Roman" w:eastAsia="Times New Roman" w:hAnsi="Times New Roman" w:cs="Times New Roman"/>
      <w:sz w:val="20"/>
      <w:szCs w:val="20"/>
      <w:lang w:eastAsia="ru-RU"/>
    </w:rPr>
  </w:style>
  <w:style w:type="paragraph" w:styleId="af2">
    <w:name w:val="Normal (Web)"/>
    <w:basedOn w:val="a"/>
    <w:semiHidden/>
    <w:unhideWhenUsed/>
    <w:rsid w:val="005C39BA"/>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5C39BA"/>
  </w:style>
  <w:style w:type="character" w:customStyle="1" w:styleId="10">
    <w:name w:val="Заголовок 1 Знак"/>
    <w:basedOn w:val="a0"/>
    <w:rsid w:val="005C39BA"/>
    <w:rPr>
      <w:rFonts w:ascii="Cambria" w:eastAsia="Times New Roman" w:hAnsi="Cambria" w:cs="Times New Roman"/>
      <w:b/>
      <w:bCs/>
      <w:color w:val="365F91"/>
      <w:sz w:val="28"/>
      <w:szCs w:val="28"/>
      <w:lang w:eastAsia="ru-RU"/>
    </w:rPr>
  </w:style>
  <w:style w:type="character" w:customStyle="1" w:styleId="30">
    <w:name w:val="Заголовок 3 Знак"/>
    <w:basedOn w:val="a0"/>
    <w:semiHidden/>
    <w:rsid w:val="005C39BA"/>
    <w:rPr>
      <w:rFonts w:ascii="Cambria" w:eastAsia="Times New Roman" w:hAnsi="Cambria" w:cs="Times New Roman"/>
      <w:b/>
      <w:bCs/>
      <w:color w:val="4F81BD"/>
      <w:sz w:val="20"/>
      <w:szCs w:val="20"/>
      <w:lang w:eastAsia="ru-RU"/>
    </w:rPr>
  </w:style>
  <w:style w:type="character" w:customStyle="1" w:styleId="FontStyle12">
    <w:name w:val="Font Style12"/>
    <w:basedOn w:val="a0"/>
    <w:rsid w:val="005C39BA"/>
    <w:rPr>
      <w:rFonts w:ascii="Times New Roman" w:hAnsi="Times New Roman" w:cs="Times New Roman"/>
      <w:i/>
      <w:iCs/>
      <w:sz w:val="24"/>
      <w:szCs w:val="24"/>
    </w:rPr>
  </w:style>
  <w:style w:type="character" w:customStyle="1" w:styleId="FontStyle14">
    <w:name w:val="Font Style14"/>
    <w:basedOn w:val="a0"/>
    <w:rsid w:val="005C39BA"/>
    <w:rPr>
      <w:rFonts w:ascii="Times New Roman" w:hAnsi="Times New Roman" w:cs="Times New Roman"/>
      <w:sz w:val="24"/>
      <w:szCs w:val="24"/>
    </w:rPr>
  </w:style>
  <w:style w:type="paragraph" w:styleId="af3">
    <w:name w:val="Body Text Indent"/>
    <w:basedOn w:val="a"/>
    <w:semiHidden/>
    <w:rsid w:val="005C39BA"/>
    <w:pPr>
      <w:ind w:firstLine="709"/>
      <w:jc w:val="both"/>
    </w:pPr>
    <w:rPr>
      <w:sz w:val="28"/>
      <w:szCs w:val="28"/>
    </w:rPr>
  </w:style>
  <w:style w:type="paragraph" w:styleId="20">
    <w:name w:val="Body Text 2"/>
    <w:basedOn w:val="a"/>
    <w:semiHidden/>
    <w:rsid w:val="005C39BA"/>
    <w:pPr>
      <w:jc w:val="both"/>
    </w:pPr>
    <w:rPr>
      <w:b/>
      <w:bCs/>
      <w:sz w:val="28"/>
      <w:szCs w:val="28"/>
    </w:rPr>
  </w:style>
  <w:style w:type="paragraph" w:customStyle="1" w:styleId="af4">
    <w:name w:val="Базовый"/>
    <w:rsid w:val="005C39BA"/>
    <w:pPr>
      <w:suppressAutoHyphens/>
      <w:spacing w:after="200" w:line="276" w:lineRule="auto"/>
    </w:pPr>
    <w:rPr>
      <w:rFonts w:eastAsia="DejaVu Sans"/>
      <w:sz w:val="22"/>
      <w:szCs w:val="22"/>
      <w:lang w:eastAsia="en-US"/>
    </w:rPr>
  </w:style>
  <w:style w:type="character" w:styleId="af5">
    <w:name w:val="Hyperlink"/>
    <w:uiPriority w:val="99"/>
    <w:rsid w:val="005C39BA"/>
    <w:rPr>
      <w:color w:val="0000FF"/>
      <w:u w:val="single"/>
    </w:rPr>
  </w:style>
  <w:style w:type="paragraph" w:styleId="31">
    <w:name w:val="Body Text 3"/>
    <w:basedOn w:val="a"/>
    <w:semiHidden/>
    <w:rsid w:val="005C39BA"/>
    <w:pPr>
      <w:jc w:val="both"/>
    </w:pPr>
    <w:rPr>
      <w:bCs/>
      <w:color w:val="000000"/>
      <w:sz w:val="28"/>
      <w:szCs w:val="28"/>
    </w:rPr>
  </w:style>
  <w:style w:type="table" w:styleId="af6">
    <w:name w:val="Table Grid"/>
    <w:basedOn w:val="a1"/>
    <w:uiPriority w:val="39"/>
    <w:rsid w:val="00B365C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086227"/>
    <w:rPr>
      <w:rFonts w:ascii="Times New Roman" w:eastAsia="Times New Roman" w:hAnsi="Times New Roman"/>
    </w:rPr>
  </w:style>
  <w:style w:type="paragraph" w:styleId="af7">
    <w:name w:val="TOC Heading"/>
    <w:basedOn w:val="1"/>
    <w:next w:val="a"/>
    <w:uiPriority w:val="39"/>
    <w:unhideWhenUsed/>
    <w:qFormat/>
    <w:rsid w:val="00416595"/>
    <w:pPr>
      <w:widowControl/>
      <w:autoSpaceDE/>
      <w:autoSpaceDN/>
      <w:adjustRightInd/>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11">
    <w:name w:val="toc 1"/>
    <w:basedOn w:val="a"/>
    <w:next w:val="a"/>
    <w:autoRedefine/>
    <w:uiPriority w:val="39"/>
    <w:unhideWhenUsed/>
    <w:rsid w:val="00416595"/>
    <w:pPr>
      <w:spacing w:after="100"/>
    </w:pPr>
  </w:style>
  <w:style w:type="character" w:styleId="af8">
    <w:name w:val="FollowedHyperlink"/>
    <w:basedOn w:val="a0"/>
    <w:uiPriority w:val="99"/>
    <w:semiHidden/>
    <w:unhideWhenUsed/>
    <w:rsid w:val="00542A1F"/>
    <w:rPr>
      <w:color w:val="800080" w:themeColor="followedHyperlink"/>
      <w:u w:val="single"/>
    </w:rPr>
  </w:style>
  <w:style w:type="paragraph" w:customStyle="1" w:styleId="12">
    <w:name w:val="Обычный1"/>
    <w:qFormat/>
    <w:rsid w:val="00162D1E"/>
    <w:pPr>
      <w:suppressAutoHyphens/>
      <w:spacing w:after="200" w:line="276" w:lineRule="auto"/>
    </w:pPr>
    <w:rPr>
      <w:rFonts w:eastAsia="DejaVu Sans"/>
      <w:sz w:val="22"/>
      <w:szCs w:val="22"/>
      <w:lang w:eastAsia="en-US"/>
    </w:rPr>
  </w:style>
  <w:style w:type="character" w:customStyle="1" w:styleId="-">
    <w:name w:val="Интернет-ссылка"/>
    <w:uiPriority w:val="99"/>
    <w:rsid w:val="00162D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218968">
      <w:bodyDiv w:val="1"/>
      <w:marLeft w:val="0"/>
      <w:marRight w:val="0"/>
      <w:marTop w:val="0"/>
      <w:marBottom w:val="0"/>
      <w:divBdr>
        <w:top w:val="none" w:sz="0" w:space="0" w:color="auto"/>
        <w:left w:val="none" w:sz="0" w:space="0" w:color="auto"/>
        <w:bottom w:val="none" w:sz="0" w:space="0" w:color="auto"/>
        <w:right w:val="none" w:sz="0" w:space="0" w:color="auto"/>
      </w:divBdr>
    </w:div>
    <w:div w:id="1361122928">
      <w:bodyDiv w:val="1"/>
      <w:marLeft w:val="0"/>
      <w:marRight w:val="0"/>
      <w:marTop w:val="0"/>
      <w:marBottom w:val="0"/>
      <w:divBdr>
        <w:top w:val="none" w:sz="0" w:space="0" w:color="auto"/>
        <w:left w:val="none" w:sz="0" w:space="0" w:color="auto"/>
        <w:bottom w:val="none" w:sz="0" w:space="0" w:color="auto"/>
        <w:right w:val="none" w:sz="0" w:space="0" w:color="auto"/>
      </w:divBdr>
    </w:div>
    <w:div w:id="1856311522">
      <w:bodyDiv w:val="1"/>
      <w:marLeft w:val="0"/>
      <w:marRight w:val="0"/>
      <w:marTop w:val="0"/>
      <w:marBottom w:val="0"/>
      <w:divBdr>
        <w:top w:val="none" w:sz="0" w:space="0" w:color="auto"/>
        <w:left w:val="none" w:sz="0" w:space="0" w:color="auto"/>
        <w:bottom w:val="none" w:sz="0" w:space="0" w:color="auto"/>
        <w:right w:val="none" w:sz="0" w:space="0" w:color="auto"/>
      </w:divBdr>
    </w:div>
    <w:div w:id="189387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rkin.ru/_docs/book097.pdf" TargetMode="External"/><Relationship Id="rId13" Type="http://schemas.openxmlformats.org/officeDocument/2006/relationships/hyperlink" Target="../../../../../C:/Users/&#1059;&#1052;&#1050;&#1040;/Downloads/&#1087;&#1088;&#1077;&#1079;&#1077;&#1085;&#1090;&#1072;&#1094;&#1080;&#1103;%20&#1053;&#1040;&#1059;&#1060;&#1054;&#1056;%202020.pdf" TargetMode="External"/><Relationship Id="rId18" Type="http://schemas.openxmlformats.org/officeDocument/2006/relationships/hyperlink" Target="http://www.investfunds.ru/" TargetMode="External"/><Relationship Id="rId3" Type="http://schemas.openxmlformats.org/officeDocument/2006/relationships/styles" Target="styles.xml"/><Relationship Id="rId21" Type="http://schemas.openxmlformats.org/officeDocument/2006/relationships/hyperlink" Target="http://www.bankir.ru/" TargetMode="External"/><Relationship Id="rId7" Type="http://schemas.openxmlformats.org/officeDocument/2006/relationships/endnotes" Target="endnotes.xml"/><Relationship Id="rId12" Type="http://schemas.openxmlformats.org/officeDocument/2006/relationships/hyperlink" Target="http://www.mirkin.ru/_docs/book083.pdf" TargetMode="External"/><Relationship Id="rId17" Type="http://schemas.openxmlformats.org/officeDocument/2006/relationships/hyperlink" Target="http://www.fondafip.org/" TargetMode="External"/><Relationship Id="rId2" Type="http://schemas.openxmlformats.org/officeDocument/2006/relationships/numbering" Target="numbering.xml"/><Relationship Id="rId16" Type="http://schemas.openxmlformats.org/officeDocument/2006/relationships/hyperlink" Target="http://www.iipf.org/" TargetMode="External"/><Relationship Id="rId20" Type="http://schemas.openxmlformats.org/officeDocument/2006/relationships/hyperlink" Target="http://www.efam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pvserver190/fulltext/Book/TRUDY%20FA/Mirkin-finfuture.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ibertarium.ru/library" TargetMode="External"/><Relationship Id="rId23" Type="http://schemas.openxmlformats.org/officeDocument/2006/relationships/fontTable" Target="fontTable.xml"/><Relationship Id="rId10" Type="http://schemas.openxmlformats.org/officeDocument/2006/relationships/hyperlink" Target="http://www.mirkin.ru/_docs/book090.pdf" TargetMode="External"/><Relationship Id="rId19" Type="http://schemas.openxmlformats.org/officeDocument/2006/relationships/hyperlink" Target="http://www.ici.org/" TargetMode="External"/><Relationship Id="rId4" Type="http://schemas.openxmlformats.org/officeDocument/2006/relationships/settings" Target="settings.xml"/><Relationship Id="rId9" Type="http://schemas.openxmlformats.org/officeDocument/2006/relationships/hyperlink" Target="http://www.mirkin.ru/_docs/book085.pdf" TargetMode="External"/><Relationship Id="rId14" Type="http://schemas.openxmlformats.org/officeDocument/2006/relationships/hyperlink" Target="http://www.raexper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8C3B6-CD93-4A17-8838-0C14D25E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4800</Words>
  <Characters>27364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32100</CharactersWithSpaces>
  <SharedDoc>false</SharedDoc>
  <HLinks>
    <vt:vector size="24" baseType="variant">
      <vt:variant>
        <vt:i4>1376346</vt:i4>
      </vt:variant>
      <vt:variant>
        <vt:i4>9</vt:i4>
      </vt:variant>
      <vt:variant>
        <vt:i4>0</vt:i4>
      </vt:variant>
      <vt:variant>
        <vt:i4>5</vt:i4>
      </vt:variant>
      <vt:variant>
        <vt:lpwstr>http://www.bankir.ru/</vt:lpwstr>
      </vt:variant>
      <vt:variant>
        <vt:lpwstr/>
      </vt:variant>
      <vt:variant>
        <vt:i4>4587527</vt:i4>
      </vt:variant>
      <vt:variant>
        <vt:i4>6</vt:i4>
      </vt:variant>
      <vt:variant>
        <vt:i4>0</vt:i4>
      </vt:variant>
      <vt:variant>
        <vt:i4>5</vt:i4>
      </vt:variant>
      <vt:variant>
        <vt:lpwstr>http://www.efama.org/</vt:lpwstr>
      </vt:variant>
      <vt:variant>
        <vt:lpwstr/>
      </vt:variant>
      <vt:variant>
        <vt:i4>2293871</vt:i4>
      </vt:variant>
      <vt:variant>
        <vt:i4>3</vt:i4>
      </vt:variant>
      <vt:variant>
        <vt:i4>0</vt:i4>
      </vt:variant>
      <vt:variant>
        <vt:i4>5</vt:i4>
      </vt:variant>
      <vt:variant>
        <vt:lpwstr>http://www.ici.org/</vt:lpwstr>
      </vt:variant>
      <vt:variant>
        <vt:lpwstr/>
      </vt:variant>
      <vt:variant>
        <vt:i4>6357093</vt:i4>
      </vt:variant>
      <vt:variant>
        <vt:i4>0</vt:i4>
      </vt:variant>
      <vt:variant>
        <vt:i4>0</vt:i4>
      </vt:variant>
      <vt:variant>
        <vt:i4>5</vt:i4>
      </vt:variant>
      <vt:variant>
        <vt:lpwstr>http://www.investfunds.ru/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Васильева</dc:creator>
  <cp:lastModifiedBy>Васильева Светлана Юрьевна</cp:lastModifiedBy>
  <cp:revision>5</cp:revision>
  <cp:lastPrinted>2023-09-11T12:51:00Z</cp:lastPrinted>
  <dcterms:created xsi:type="dcterms:W3CDTF">2024-01-15T11:52:00Z</dcterms:created>
  <dcterms:modified xsi:type="dcterms:W3CDTF">2024-01-15T13:34:00Z</dcterms:modified>
</cp:coreProperties>
</file>